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4BC552">
      <w:pPr>
        <w:spacing w:line="360" w:lineRule="auto"/>
        <w:jc w:val="center"/>
        <w:rPr>
          <w:rFonts w:hint="eastAsia" w:eastAsia="黑体"/>
          <w:b/>
          <w:color w:val="000000"/>
          <w:sz w:val="36"/>
          <w:szCs w:val="36"/>
          <w:lang w:val="en-US" w:eastAsia="zh-CN"/>
        </w:rPr>
      </w:pPr>
      <w:r>
        <w:rPr>
          <w:rFonts w:hint="eastAsia" w:eastAsia="黑体"/>
          <w:b/>
          <w:color w:val="000000"/>
          <w:sz w:val="36"/>
          <w:szCs w:val="36"/>
          <w:lang w:val="en-US" w:eastAsia="zh-CN"/>
        </w:rPr>
        <w:t>关于发布广东外语外贸大学南国商学院</w:t>
      </w:r>
    </w:p>
    <w:p w14:paraId="7DD3C71A">
      <w:pPr>
        <w:spacing w:line="360" w:lineRule="auto"/>
        <w:jc w:val="center"/>
        <w:rPr>
          <w:rFonts w:hint="default" w:eastAsia="黑体"/>
          <w:b/>
          <w:color w:val="000000"/>
          <w:sz w:val="36"/>
          <w:szCs w:val="36"/>
          <w:lang w:val="en-US" w:eastAsia="zh-CN"/>
        </w:rPr>
      </w:pPr>
      <w:r>
        <w:rPr>
          <w:rFonts w:eastAsia="黑体"/>
          <w:b/>
          <w:color w:val="000000"/>
          <w:sz w:val="36"/>
          <w:szCs w:val="36"/>
        </w:rPr>
        <w:t>“先进班集体”及“优良学风班”评选实施细则</w:t>
      </w:r>
      <w:r>
        <w:rPr>
          <w:rFonts w:hint="eastAsia" w:eastAsia="黑体"/>
          <w:b/>
          <w:color w:val="000000"/>
          <w:sz w:val="36"/>
          <w:szCs w:val="36"/>
          <w:lang w:val="en-US" w:eastAsia="zh-CN"/>
        </w:rPr>
        <w:t>的通知</w:t>
      </w:r>
    </w:p>
    <w:p w14:paraId="7E6FB9E8">
      <w:pPr>
        <w:spacing w:line="360" w:lineRule="auto"/>
        <w:jc w:val="center"/>
        <w:rPr>
          <w:b/>
          <w:bCs/>
          <w:color w:val="000000"/>
          <w:sz w:val="24"/>
        </w:rPr>
      </w:pPr>
    </w:p>
    <w:p w14:paraId="6645CF7C">
      <w:pPr>
        <w:spacing w:line="360" w:lineRule="auto"/>
        <w:jc w:val="center"/>
        <w:rPr>
          <w:b/>
          <w:color w:val="000000"/>
          <w:sz w:val="24"/>
        </w:rPr>
      </w:pPr>
      <w:r>
        <w:rPr>
          <w:b/>
          <w:bCs/>
          <w:color w:val="000000"/>
          <w:sz w:val="24"/>
        </w:rPr>
        <w:t>第一章</w:t>
      </w:r>
      <w:r>
        <w:rPr>
          <w:b/>
          <w:color w:val="000000"/>
          <w:sz w:val="24"/>
        </w:rPr>
        <w:t xml:space="preserve"> </w:t>
      </w:r>
      <w:r>
        <w:rPr>
          <w:b/>
          <w:bCs/>
          <w:color w:val="000000"/>
          <w:sz w:val="24"/>
        </w:rPr>
        <w:t>总 则</w:t>
      </w:r>
    </w:p>
    <w:p w14:paraId="105C6228">
      <w:pPr>
        <w:snapToGrid w:val="0"/>
        <w:spacing w:line="360" w:lineRule="auto"/>
        <w:ind w:firstLine="482" w:firstLineChars="200"/>
        <w:rPr>
          <w:color w:val="000000"/>
          <w:sz w:val="24"/>
        </w:rPr>
      </w:pPr>
      <w:r>
        <w:rPr>
          <w:b/>
          <w:bCs/>
          <w:color w:val="000000"/>
          <w:sz w:val="24"/>
        </w:rPr>
        <w:t>第一条</w:t>
      </w:r>
      <w:r>
        <w:rPr>
          <w:color w:val="000000"/>
          <w:sz w:val="24"/>
        </w:rPr>
        <w:t xml:space="preserve">  为弘扬优良校风学风，引导广大学生增强集体观念，加强班级建设，共同创造朝气蓬勃、团结奋进、勤奋学习的班集体，使我</w:t>
      </w:r>
      <w:r>
        <w:rPr>
          <w:rFonts w:hint="eastAsia"/>
          <w:color w:val="000000"/>
          <w:sz w:val="24"/>
          <w:lang w:val="en-US" w:eastAsia="zh-CN"/>
        </w:rPr>
        <w:t>校</w:t>
      </w:r>
      <w:r>
        <w:rPr>
          <w:color w:val="000000"/>
          <w:sz w:val="24"/>
        </w:rPr>
        <w:t>“优良学风班”及“先进班集体”评选工作制度化、规范化，根据《</w:t>
      </w:r>
      <w:r>
        <w:rPr>
          <w:rFonts w:hint="eastAsia"/>
          <w:color w:val="000000"/>
          <w:sz w:val="24"/>
          <w:lang w:eastAsia="zh-CN"/>
        </w:rPr>
        <w:t>“</w:t>
      </w:r>
      <w:r>
        <w:rPr>
          <w:rFonts w:hint="eastAsia"/>
          <w:color w:val="000000"/>
          <w:sz w:val="24"/>
        </w:rPr>
        <w:t>先进班集体”、“优良学风班集体”的通知</w:t>
      </w:r>
      <w:r>
        <w:rPr>
          <w:color w:val="000000"/>
          <w:sz w:val="24"/>
        </w:rPr>
        <w:t xml:space="preserve">》，结合我院实际情况，特制定本办法。  </w:t>
      </w:r>
    </w:p>
    <w:p w14:paraId="68EB220C">
      <w:pPr>
        <w:spacing w:line="360" w:lineRule="auto"/>
        <w:jc w:val="center"/>
        <w:rPr>
          <w:b/>
          <w:bCs/>
          <w:color w:val="000000"/>
          <w:sz w:val="24"/>
        </w:rPr>
      </w:pPr>
    </w:p>
    <w:p w14:paraId="4A4EA2EA">
      <w:pPr>
        <w:spacing w:line="360" w:lineRule="auto"/>
        <w:jc w:val="center"/>
        <w:rPr>
          <w:b/>
          <w:bCs/>
          <w:color w:val="000000"/>
          <w:sz w:val="24"/>
        </w:rPr>
      </w:pPr>
      <w:r>
        <w:rPr>
          <w:b/>
          <w:bCs/>
          <w:color w:val="000000"/>
          <w:sz w:val="24"/>
        </w:rPr>
        <w:t>第二章  评选范围</w:t>
      </w:r>
    </w:p>
    <w:p w14:paraId="19402AA0">
      <w:pPr>
        <w:spacing w:line="360" w:lineRule="auto"/>
        <w:ind w:firstLine="482" w:firstLineChars="200"/>
        <w:rPr>
          <w:rFonts w:hint="default" w:eastAsia="宋体"/>
          <w:bCs/>
          <w:color w:val="000000"/>
          <w:sz w:val="24"/>
          <w:lang w:val="en-US" w:eastAsia="zh-CN"/>
        </w:rPr>
      </w:pPr>
      <w:r>
        <w:rPr>
          <w:b/>
          <w:bCs/>
          <w:color w:val="000000"/>
          <w:sz w:val="24"/>
        </w:rPr>
        <w:t>第二条</w:t>
      </w:r>
      <w:r>
        <w:rPr>
          <w:bCs/>
          <w:color w:val="000000"/>
          <w:sz w:val="24"/>
        </w:rPr>
        <w:t xml:space="preserve">  </w:t>
      </w:r>
      <w:r>
        <w:rPr>
          <w:rFonts w:hint="eastAsia"/>
          <w:bCs/>
          <w:color w:val="000000"/>
          <w:sz w:val="24"/>
          <w:lang w:val="en-US" w:eastAsia="zh-CN"/>
        </w:rPr>
        <w:t>按照当年《</w:t>
      </w:r>
      <w:r>
        <w:rPr>
          <w:rFonts w:hint="eastAsia"/>
          <w:color w:val="000000"/>
          <w:sz w:val="24"/>
          <w:lang w:eastAsia="zh-CN"/>
        </w:rPr>
        <w:t>“</w:t>
      </w:r>
      <w:r>
        <w:rPr>
          <w:rFonts w:hint="eastAsia"/>
          <w:color w:val="000000"/>
          <w:sz w:val="24"/>
        </w:rPr>
        <w:t>先进班集体”、“优良学风班集体”的通知</w:t>
      </w:r>
      <w:r>
        <w:rPr>
          <w:rFonts w:hint="eastAsia"/>
          <w:color w:val="000000"/>
          <w:sz w:val="24"/>
          <w:lang w:eastAsia="zh-CN"/>
        </w:rPr>
        <w:t>》</w:t>
      </w:r>
      <w:r>
        <w:rPr>
          <w:rFonts w:hint="eastAsia"/>
          <w:color w:val="000000"/>
          <w:sz w:val="24"/>
          <w:lang w:val="en-US" w:eastAsia="zh-CN"/>
        </w:rPr>
        <w:t>为准。</w:t>
      </w:r>
    </w:p>
    <w:p w14:paraId="475684A0">
      <w:pPr>
        <w:spacing w:line="360" w:lineRule="auto"/>
        <w:jc w:val="center"/>
        <w:rPr>
          <w:b/>
          <w:bCs/>
          <w:color w:val="000000"/>
          <w:sz w:val="24"/>
        </w:rPr>
      </w:pPr>
    </w:p>
    <w:p w14:paraId="6B12A38F">
      <w:pPr>
        <w:spacing w:line="360" w:lineRule="auto"/>
        <w:jc w:val="center"/>
        <w:rPr>
          <w:b/>
          <w:bCs/>
          <w:color w:val="000000"/>
          <w:sz w:val="24"/>
        </w:rPr>
      </w:pPr>
      <w:r>
        <w:rPr>
          <w:b/>
          <w:bCs/>
          <w:color w:val="000000"/>
          <w:sz w:val="24"/>
        </w:rPr>
        <w:t>第三章  评选标准</w:t>
      </w:r>
    </w:p>
    <w:p w14:paraId="3DAFCF8D">
      <w:pPr>
        <w:spacing w:line="360" w:lineRule="auto"/>
        <w:ind w:firstLine="482" w:firstLineChars="200"/>
        <w:rPr>
          <w:bCs/>
          <w:color w:val="000000"/>
          <w:sz w:val="24"/>
        </w:rPr>
      </w:pPr>
      <w:r>
        <w:rPr>
          <w:b/>
          <w:bCs/>
          <w:color w:val="000000"/>
          <w:sz w:val="24"/>
        </w:rPr>
        <w:t xml:space="preserve">第三条 </w:t>
      </w:r>
      <w:r>
        <w:rPr>
          <w:bCs/>
          <w:color w:val="000000"/>
          <w:sz w:val="24"/>
        </w:rPr>
        <w:t xml:space="preserve"> 班级积极开展理论学习，注重组织建设，定期开展活动。全班同学在思想、学习、生活上互帮互助，班级凝聚力强。</w:t>
      </w:r>
      <w:r>
        <w:rPr>
          <w:rFonts w:hint="eastAsia"/>
          <w:bCs/>
          <w:color w:val="000000"/>
          <w:sz w:val="24"/>
          <w:lang w:val="en-US" w:eastAsia="zh-CN"/>
        </w:rPr>
        <w:t>辅导员</w:t>
      </w:r>
      <w:r>
        <w:rPr>
          <w:bCs/>
          <w:color w:val="000000"/>
          <w:sz w:val="24"/>
        </w:rPr>
        <w:t>热爱学生工作，能圆满完成各项工作任务，在学生中有感召力。</w:t>
      </w:r>
    </w:p>
    <w:p w14:paraId="360977A8">
      <w:pPr>
        <w:spacing w:line="360" w:lineRule="auto"/>
        <w:ind w:firstLine="482" w:firstLineChars="200"/>
        <w:rPr>
          <w:b/>
          <w:bCs/>
          <w:color w:val="000000"/>
          <w:sz w:val="24"/>
        </w:rPr>
      </w:pPr>
      <w:r>
        <w:rPr>
          <w:b/>
          <w:bCs/>
          <w:color w:val="000000"/>
          <w:sz w:val="24"/>
        </w:rPr>
        <w:t>第四条</w:t>
      </w:r>
      <w:r>
        <w:rPr>
          <w:bCs/>
          <w:color w:val="000000"/>
          <w:sz w:val="24"/>
        </w:rPr>
        <w:t xml:space="preserve">  各模块评选标准</w:t>
      </w:r>
    </w:p>
    <w:p w14:paraId="44849B3B">
      <w:pPr>
        <w:spacing w:line="360" w:lineRule="auto"/>
        <w:ind w:firstLine="482" w:firstLineChars="200"/>
        <w:rPr>
          <w:b/>
          <w:color w:val="000000"/>
          <w:sz w:val="24"/>
        </w:rPr>
      </w:pPr>
      <w:r>
        <w:rPr>
          <w:b/>
          <w:color w:val="000000"/>
          <w:sz w:val="24"/>
        </w:rPr>
        <w:t>优良学风班总分=模块一得分ⅹ0.2+模块二得分ⅹ0.7+模块三得分ⅹ0.1</w:t>
      </w:r>
    </w:p>
    <w:p w14:paraId="2AFF0407">
      <w:pPr>
        <w:spacing w:line="360" w:lineRule="auto"/>
        <w:ind w:firstLine="480" w:firstLineChars="200"/>
        <w:rPr>
          <w:color w:val="000000"/>
          <w:sz w:val="24"/>
        </w:rPr>
      </w:pPr>
      <w:r>
        <w:rPr>
          <w:bCs/>
          <w:color w:val="000000"/>
          <w:sz w:val="24"/>
        </w:rPr>
        <w:t>模块一  班级建设与管理</w:t>
      </w:r>
    </w:p>
    <w:p w14:paraId="6020DD06">
      <w:pPr>
        <w:spacing w:line="360" w:lineRule="auto"/>
        <w:ind w:firstLine="480" w:firstLineChars="200"/>
        <w:rPr>
          <w:color w:val="000000"/>
          <w:sz w:val="24"/>
        </w:rPr>
      </w:pPr>
      <w:r>
        <w:rPr>
          <w:color w:val="000000"/>
          <w:sz w:val="24"/>
        </w:rPr>
        <w:t>班级学风严谨，建设目标明确、制度健全、措施得力。</w:t>
      </w:r>
    </w:p>
    <w:p w14:paraId="6903E5FC">
      <w:pPr>
        <w:spacing w:line="360" w:lineRule="auto"/>
        <w:ind w:firstLine="480" w:firstLineChars="200"/>
        <w:rPr>
          <w:color w:val="000000"/>
          <w:sz w:val="24"/>
        </w:rPr>
      </w:pPr>
      <w:r>
        <w:rPr>
          <w:color w:val="000000"/>
          <w:sz w:val="24"/>
        </w:rPr>
        <w:t>（一）班级例会（20分）</w:t>
      </w:r>
    </w:p>
    <w:p w14:paraId="7C84B452">
      <w:pPr>
        <w:spacing w:line="360" w:lineRule="auto"/>
        <w:ind w:firstLine="480" w:firstLineChars="200"/>
        <w:rPr>
          <w:bCs/>
          <w:color w:val="000000"/>
          <w:sz w:val="24"/>
        </w:rPr>
      </w:pPr>
      <w:r>
        <w:rPr>
          <w:bCs/>
          <w:color w:val="000000"/>
          <w:sz w:val="24"/>
        </w:rPr>
        <w:t>班级例会要求：</w:t>
      </w:r>
    </w:p>
    <w:p w14:paraId="366F421D">
      <w:pPr>
        <w:spacing w:line="360" w:lineRule="auto"/>
        <w:ind w:firstLine="480" w:firstLineChars="200"/>
        <w:rPr>
          <w:color w:val="000000"/>
          <w:sz w:val="24"/>
        </w:rPr>
      </w:pPr>
      <w:r>
        <w:rPr>
          <w:color w:val="000000"/>
          <w:sz w:val="24"/>
        </w:rPr>
        <w:t>1、班级例会要求每个月不少于一次；</w:t>
      </w:r>
    </w:p>
    <w:p w14:paraId="34DC950F">
      <w:pPr>
        <w:spacing w:line="360" w:lineRule="auto"/>
        <w:ind w:firstLine="480" w:firstLineChars="200"/>
        <w:rPr>
          <w:color w:val="000000"/>
          <w:sz w:val="24"/>
        </w:rPr>
      </w:pPr>
      <w:r>
        <w:rPr>
          <w:color w:val="000000"/>
          <w:sz w:val="24"/>
        </w:rPr>
        <w:t>2、班级会议结束后，班级会议</w:t>
      </w:r>
      <w:r>
        <w:rPr>
          <w:rFonts w:hint="eastAsia"/>
          <w:color w:val="000000"/>
          <w:sz w:val="24"/>
          <w:lang w:val="en-US" w:eastAsia="zh-CN"/>
        </w:rPr>
        <w:t>记录</w:t>
      </w:r>
      <w:r>
        <w:rPr>
          <w:color w:val="000000"/>
          <w:sz w:val="24"/>
        </w:rPr>
        <w:t>必须由</w:t>
      </w:r>
      <w:r>
        <w:rPr>
          <w:rFonts w:hint="eastAsia"/>
          <w:color w:val="000000"/>
          <w:sz w:val="24"/>
          <w:lang w:val="en-US" w:eastAsia="zh-CN"/>
        </w:rPr>
        <w:t>辅导员</w:t>
      </w:r>
      <w:r>
        <w:rPr>
          <w:color w:val="000000"/>
          <w:sz w:val="24"/>
        </w:rPr>
        <w:t>和班长签字后</w:t>
      </w:r>
      <w:r>
        <w:rPr>
          <w:rFonts w:hint="eastAsia"/>
          <w:color w:val="000000"/>
          <w:sz w:val="24"/>
          <w:lang w:val="en-US" w:eastAsia="zh-CN"/>
        </w:rPr>
        <w:t>存档</w:t>
      </w:r>
      <w:r>
        <w:rPr>
          <w:color w:val="000000"/>
          <w:sz w:val="24"/>
        </w:rPr>
        <w:t>。</w:t>
      </w:r>
    </w:p>
    <w:p w14:paraId="14802342">
      <w:pPr>
        <w:spacing w:line="360" w:lineRule="auto"/>
        <w:ind w:firstLine="480" w:firstLineChars="200"/>
        <w:rPr>
          <w:color w:val="000000"/>
          <w:sz w:val="24"/>
        </w:rPr>
      </w:pPr>
      <w:r>
        <w:rPr>
          <w:rFonts w:hint="eastAsia"/>
          <w:color w:val="000000"/>
          <w:sz w:val="24"/>
          <w:lang w:val="en-US" w:eastAsia="zh-CN"/>
        </w:rPr>
        <w:t>3</w:t>
      </w:r>
      <w:r>
        <w:rPr>
          <w:color w:val="000000"/>
          <w:sz w:val="24"/>
        </w:rPr>
        <w:t>、测评时严格根据上交会议记录反馈表情况打分。</w:t>
      </w:r>
      <w:r>
        <w:rPr>
          <w:color w:val="000000"/>
          <w:sz w:val="24"/>
        </w:rPr>
        <w:tab/>
      </w:r>
    </w:p>
    <w:p w14:paraId="316EE516">
      <w:pPr>
        <w:spacing w:line="360" w:lineRule="auto"/>
        <w:ind w:firstLine="480" w:firstLineChars="200"/>
        <w:rPr>
          <w:bCs/>
          <w:color w:val="000000"/>
          <w:sz w:val="24"/>
        </w:rPr>
      </w:pPr>
      <w:r>
        <w:rPr>
          <w:bCs/>
          <w:color w:val="000000"/>
          <w:sz w:val="24"/>
        </w:rPr>
        <w:t>评分准则：</w:t>
      </w:r>
    </w:p>
    <w:p w14:paraId="0A2EB4A9">
      <w:pPr>
        <w:spacing w:line="360" w:lineRule="auto"/>
        <w:ind w:firstLine="480" w:firstLineChars="200"/>
        <w:rPr>
          <w:color w:val="000000"/>
          <w:sz w:val="24"/>
        </w:rPr>
      </w:pPr>
      <w:r>
        <w:rPr>
          <w:color w:val="000000"/>
          <w:sz w:val="24"/>
        </w:rPr>
        <w:t>1、满分为20分，如缺少一次，则在相应成绩上减去4分。</w:t>
      </w:r>
    </w:p>
    <w:p w14:paraId="78C2576C">
      <w:pPr>
        <w:spacing w:line="360" w:lineRule="auto"/>
        <w:ind w:firstLine="480" w:firstLineChars="200"/>
        <w:rPr>
          <w:color w:val="000000"/>
          <w:sz w:val="24"/>
        </w:rPr>
      </w:pPr>
      <w:r>
        <w:rPr>
          <w:color w:val="000000"/>
          <w:sz w:val="24"/>
        </w:rPr>
        <w:t>2、会议记录不少于</w:t>
      </w:r>
      <w:r>
        <w:rPr>
          <w:rFonts w:hint="eastAsia"/>
          <w:color w:val="000000"/>
          <w:sz w:val="24"/>
          <w:lang w:val="en-US" w:eastAsia="zh-CN"/>
        </w:rPr>
        <w:t>200</w:t>
      </w:r>
      <w:r>
        <w:rPr>
          <w:color w:val="000000"/>
          <w:sz w:val="24"/>
        </w:rPr>
        <w:t>字，内容与要求一致，未按照要求填写减1分。</w:t>
      </w:r>
    </w:p>
    <w:p w14:paraId="75D6E6D5">
      <w:pPr>
        <w:spacing w:line="360" w:lineRule="auto"/>
        <w:ind w:firstLine="480" w:firstLineChars="200"/>
        <w:rPr>
          <w:color w:val="000000"/>
          <w:sz w:val="24"/>
        </w:rPr>
      </w:pPr>
      <w:r>
        <w:rPr>
          <w:color w:val="000000"/>
          <w:sz w:val="24"/>
        </w:rPr>
        <w:t xml:space="preserve">（二）主题班会（20分） </w:t>
      </w:r>
    </w:p>
    <w:p w14:paraId="2E10A5F0">
      <w:pPr>
        <w:tabs>
          <w:tab w:val="left" w:pos="5496"/>
        </w:tabs>
        <w:spacing w:line="360" w:lineRule="auto"/>
        <w:ind w:firstLine="480" w:firstLineChars="200"/>
        <w:rPr>
          <w:bCs/>
          <w:color w:val="000000"/>
          <w:sz w:val="24"/>
        </w:rPr>
      </w:pPr>
      <w:r>
        <w:rPr>
          <w:bCs/>
          <w:color w:val="000000"/>
          <w:sz w:val="24"/>
        </w:rPr>
        <w:t>主题班会要求：</w:t>
      </w:r>
    </w:p>
    <w:p w14:paraId="1F03145F">
      <w:pPr>
        <w:tabs>
          <w:tab w:val="left" w:pos="5496"/>
        </w:tabs>
        <w:spacing w:line="360" w:lineRule="auto"/>
        <w:ind w:firstLine="480" w:firstLineChars="200"/>
        <w:rPr>
          <w:color w:val="000000"/>
          <w:sz w:val="24"/>
        </w:rPr>
      </w:pPr>
      <w:r>
        <w:rPr>
          <w:bCs/>
          <w:color w:val="000000"/>
          <w:sz w:val="24"/>
        </w:rPr>
        <w:t>1、大一、大</w:t>
      </w:r>
      <w:r>
        <w:rPr>
          <w:color w:val="000000"/>
          <w:sz w:val="24"/>
        </w:rPr>
        <w:t>二年级每学期至少举办两场主题班会，大三、大四年级每学期至少举办一场主题班会。</w:t>
      </w:r>
    </w:p>
    <w:p w14:paraId="29A1E2D6">
      <w:pPr>
        <w:spacing w:line="360" w:lineRule="auto"/>
        <w:ind w:firstLine="480" w:firstLineChars="200"/>
        <w:rPr>
          <w:color w:val="000000"/>
          <w:sz w:val="24"/>
        </w:rPr>
      </w:pPr>
      <w:r>
        <w:rPr>
          <w:color w:val="000000"/>
          <w:sz w:val="24"/>
        </w:rPr>
        <w:t>2、主题班会心得必须严格按照校学生工作部的要求来写，标明主题、时间、地点、邀请嘉宾、合作班级、主持人，五篇心得</w:t>
      </w:r>
      <w:r>
        <w:rPr>
          <w:rFonts w:hint="eastAsia"/>
          <w:color w:val="000000"/>
          <w:sz w:val="24"/>
          <w:lang w:eastAsia="zh-CN"/>
        </w:rPr>
        <w:t>（</w:t>
      </w:r>
      <w:r>
        <w:rPr>
          <w:rFonts w:hint="eastAsia"/>
          <w:color w:val="000000"/>
          <w:sz w:val="24"/>
          <w:lang w:val="en-US" w:eastAsia="zh-CN"/>
        </w:rPr>
        <w:t>字数不限</w:t>
      </w:r>
      <w:r>
        <w:rPr>
          <w:rFonts w:hint="eastAsia"/>
          <w:color w:val="000000"/>
          <w:sz w:val="24"/>
          <w:lang w:eastAsia="zh-CN"/>
        </w:rPr>
        <w:t>）</w:t>
      </w:r>
      <w:r>
        <w:rPr>
          <w:color w:val="000000"/>
          <w:sz w:val="24"/>
        </w:rPr>
        <w:t>，三张会议照片，新闻稿等。</w:t>
      </w:r>
    </w:p>
    <w:p w14:paraId="1B4477F1">
      <w:pPr>
        <w:spacing w:line="360" w:lineRule="auto"/>
        <w:ind w:firstLine="480" w:firstLineChars="200"/>
        <w:rPr>
          <w:color w:val="000000"/>
          <w:sz w:val="24"/>
        </w:rPr>
      </w:pPr>
      <w:r>
        <w:rPr>
          <w:color w:val="000000"/>
          <w:sz w:val="24"/>
        </w:rPr>
        <w:t>3、合作班级不得多于四个，如有超过，则不作为一次主题班会计算。</w:t>
      </w:r>
    </w:p>
    <w:p w14:paraId="6FA02AAA">
      <w:pPr>
        <w:spacing w:line="360" w:lineRule="auto"/>
        <w:ind w:firstLine="480" w:firstLineChars="200"/>
        <w:rPr>
          <w:bCs/>
          <w:color w:val="000000"/>
          <w:sz w:val="24"/>
        </w:rPr>
      </w:pPr>
      <w:r>
        <w:rPr>
          <w:bCs/>
          <w:color w:val="000000"/>
          <w:sz w:val="24"/>
        </w:rPr>
        <w:t>评分准则：</w:t>
      </w:r>
    </w:p>
    <w:p w14:paraId="49625B45">
      <w:pPr>
        <w:spacing w:line="360" w:lineRule="auto"/>
        <w:ind w:firstLine="480" w:firstLineChars="200"/>
        <w:rPr>
          <w:color w:val="000000"/>
          <w:sz w:val="24"/>
        </w:rPr>
      </w:pPr>
      <w:r>
        <w:rPr>
          <w:bCs/>
          <w:color w:val="000000"/>
          <w:sz w:val="24"/>
        </w:rPr>
        <w:t>1、</w:t>
      </w:r>
      <w:r>
        <w:rPr>
          <w:color w:val="000000"/>
          <w:sz w:val="24"/>
        </w:rPr>
        <w:t>满分为20分，缺少一次主题班会要减去10分（未召开主题班会班级直接取消评优资格）。</w:t>
      </w:r>
    </w:p>
    <w:p w14:paraId="3D30BCF2">
      <w:pPr>
        <w:spacing w:line="360" w:lineRule="auto"/>
        <w:ind w:left="480"/>
        <w:rPr>
          <w:color w:val="000000"/>
          <w:sz w:val="24"/>
        </w:rPr>
      </w:pPr>
      <w:r>
        <w:rPr>
          <w:color w:val="000000"/>
          <w:sz w:val="24"/>
        </w:rPr>
        <w:t>2、提交材料不符合要求减去4分。</w:t>
      </w:r>
    </w:p>
    <w:p w14:paraId="4E5D9787">
      <w:pPr>
        <w:spacing w:line="360" w:lineRule="auto"/>
        <w:ind w:firstLine="480" w:firstLineChars="200"/>
        <w:rPr>
          <w:bCs/>
          <w:color w:val="000000"/>
          <w:sz w:val="24"/>
        </w:rPr>
      </w:pPr>
      <w:r>
        <w:rPr>
          <w:color w:val="000000"/>
          <w:sz w:val="24"/>
        </w:rPr>
        <w:t>（三）</w:t>
      </w:r>
      <w:r>
        <w:rPr>
          <w:color w:val="000000"/>
          <w:kern w:val="0"/>
          <w:sz w:val="24"/>
          <w:lang w:bidi="ar"/>
        </w:rPr>
        <w:t>班级活动（</w:t>
      </w:r>
      <w:r>
        <w:rPr>
          <w:bCs/>
          <w:color w:val="000000"/>
          <w:sz w:val="24"/>
        </w:rPr>
        <w:t>以班级为单位的集体活动，</w:t>
      </w:r>
      <w:r>
        <w:rPr>
          <w:color w:val="000000"/>
          <w:kern w:val="0"/>
          <w:sz w:val="24"/>
          <w:lang w:bidi="ar"/>
        </w:rPr>
        <w:t>20分）</w:t>
      </w:r>
    </w:p>
    <w:p w14:paraId="77331876">
      <w:pPr>
        <w:spacing w:line="360" w:lineRule="auto"/>
        <w:ind w:firstLine="480" w:firstLineChars="200"/>
        <w:rPr>
          <w:color w:val="000000"/>
          <w:sz w:val="24"/>
        </w:rPr>
      </w:pPr>
      <w:r>
        <w:rPr>
          <w:color w:val="000000"/>
          <w:sz w:val="24"/>
        </w:rPr>
        <w:t>班级能积极参加校</w:t>
      </w:r>
      <w:r>
        <w:rPr>
          <w:rFonts w:hint="eastAsia"/>
          <w:color w:val="000000"/>
          <w:sz w:val="24"/>
          <w:lang w:eastAsia="zh-CN"/>
        </w:rPr>
        <w:t>、</w:t>
      </w:r>
      <w:r>
        <w:rPr>
          <w:color w:val="000000"/>
          <w:sz w:val="24"/>
        </w:rPr>
        <w:t>院组织的各项活动，班级学生</w:t>
      </w:r>
      <w:r>
        <w:rPr>
          <w:rFonts w:hint="eastAsia"/>
          <w:color w:val="000000"/>
          <w:sz w:val="24"/>
          <w:lang w:val="en-US" w:eastAsia="zh-CN"/>
        </w:rPr>
        <w:t>在</w:t>
      </w:r>
      <w:r>
        <w:rPr>
          <w:color w:val="000000"/>
          <w:sz w:val="24"/>
        </w:rPr>
        <w:t>上课及集体活动等出勤率高，在校</w:t>
      </w:r>
      <w:r>
        <w:rPr>
          <w:rFonts w:hint="eastAsia"/>
          <w:color w:val="000000"/>
          <w:sz w:val="24"/>
          <w:lang w:eastAsia="zh-CN"/>
        </w:rPr>
        <w:t>、</w:t>
      </w:r>
      <w:r>
        <w:rPr>
          <w:color w:val="000000"/>
          <w:sz w:val="24"/>
        </w:rPr>
        <w:t>院两级上课出勤检查中，旷课率低于5%。</w:t>
      </w:r>
    </w:p>
    <w:p w14:paraId="2ABD6146">
      <w:pPr>
        <w:spacing w:line="360" w:lineRule="auto"/>
        <w:ind w:firstLine="480" w:firstLineChars="200"/>
        <w:rPr>
          <w:color w:val="000000"/>
          <w:kern w:val="0"/>
          <w:sz w:val="24"/>
          <w:lang w:bidi="ar"/>
        </w:rPr>
      </w:pPr>
      <w:r>
        <w:rPr>
          <w:color w:val="000000"/>
          <w:kern w:val="0"/>
          <w:sz w:val="24"/>
          <w:lang w:bidi="ar"/>
        </w:rPr>
        <w:t>班级自行开展有特色、有意义的集体活动（包括校</w:t>
      </w:r>
      <w:r>
        <w:rPr>
          <w:rFonts w:hint="eastAsia"/>
          <w:color w:val="000000"/>
          <w:kern w:val="0"/>
          <w:sz w:val="24"/>
          <w:lang w:eastAsia="zh-CN" w:bidi="ar"/>
        </w:rPr>
        <w:t>、</w:t>
      </w:r>
      <w:r>
        <w:rPr>
          <w:color w:val="000000"/>
          <w:kern w:val="0"/>
          <w:sz w:val="24"/>
          <w:lang w:bidi="ar"/>
        </w:rPr>
        <w:t>院要求组织），以提交的活动计划、图片以及总结资料作为加分依据，每项活动计5分。</w:t>
      </w:r>
    </w:p>
    <w:p w14:paraId="22AC74A6">
      <w:pPr>
        <w:spacing w:line="360" w:lineRule="auto"/>
        <w:ind w:firstLine="480" w:firstLineChars="200"/>
        <w:rPr>
          <w:color w:val="000000"/>
          <w:kern w:val="0"/>
          <w:sz w:val="24"/>
          <w:lang w:bidi="ar"/>
        </w:rPr>
      </w:pPr>
      <w:r>
        <w:rPr>
          <w:color w:val="000000"/>
          <w:kern w:val="0"/>
          <w:sz w:val="24"/>
          <w:lang w:bidi="ar"/>
        </w:rPr>
        <w:t>（四）宿舍卫生及早读（20分）</w:t>
      </w:r>
    </w:p>
    <w:p w14:paraId="5EC7D422">
      <w:pPr>
        <w:spacing w:line="360" w:lineRule="auto"/>
        <w:ind w:firstLine="480" w:firstLineChars="200"/>
        <w:rPr>
          <w:color w:val="000000"/>
          <w:kern w:val="0"/>
          <w:sz w:val="24"/>
          <w:lang w:bidi="ar"/>
        </w:rPr>
      </w:pPr>
      <w:r>
        <w:rPr>
          <w:color w:val="000000"/>
          <w:kern w:val="0"/>
          <w:sz w:val="24"/>
          <w:lang w:bidi="ar"/>
        </w:rPr>
        <w:t>班级学生所在宿舍卫生不合格一次扣2分，早读</w:t>
      </w:r>
      <w:r>
        <w:rPr>
          <w:rFonts w:hint="eastAsia"/>
          <w:color w:val="000000"/>
          <w:kern w:val="0"/>
          <w:sz w:val="24"/>
          <w:lang w:eastAsia="zh-CN" w:bidi="ar"/>
        </w:rPr>
        <w:t>、</w:t>
      </w:r>
      <w:r>
        <w:rPr>
          <w:rFonts w:hint="eastAsia"/>
          <w:color w:val="000000"/>
          <w:kern w:val="0"/>
          <w:sz w:val="24"/>
          <w:lang w:val="en-US" w:eastAsia="zh-CN" w:bidi="ar"/>
        </w:rPr>
        <w:t>晚自习</w:t>
      </w:r>
      <w:r>
        <w:rPr>
          <w:color w:val="000000"/>
          <w:kern w:val="0"/>
          <w:sz w:val="24"/>
          <w:lang w:bidi="ar"/>
        </w:rPr>
        <w:t>缺勤一人次扣2分，以学校和学院提供的检查结果作为依据，不合格率或缺勤率超过10%的取消评优资格。</w:t>
      </w:r>
    </w:p>
    <w:p w14:paraId="4648BE99">
      <w:pPr>
        <w:spacing w:line="360" w:lineRule="auto"/>
        <w:ind w:firstLine="480" w:firstLineChars="200"/>
        <w:rPr>
          <w:color w:val="000000"/>
          <w:kern w:val="0"/>
          <w:sz w:val="24"/>
          <w:lang w:bidi="ar"/>
        </w:rPr>
      </w:pPr>
      <w:r>
        <w:rPr>
          <w:color w:val="000000"/>
          <w:kern w:val="0"/>
          <w:sz w:val="24"/>
          <w:lang w:bidi="ar"/>
        </w:rPr>
        <w:t>（五）课堂出勤（20分）</w:t>
      </w:r>
    </w:p>
    <w:p w14:paraId="4800C974">
      <w:pPr>
        <w:spacing w:line="360" w:lineRule="auto"/>
        <w:ind w:firstLine="480" w:firstLineChars="200"/>
        <w:rPr>
          <w:color w:val="000000"/>
          <w:kern w:val="0"/>
          <w:sz w:val="24"/>
          <w:lang w:bidi="ar"/>
        </w:rPr>
      </w:pPr>
      <w:r>
        <w:rPr>
          <w:color w:val="000000"/>
          <w:kern w:val="0"/>
          <w:sz w:val="24"/>
          <w:lang w:bidi="ar"/>
        </w:rPr>
        <w:t>学校</w:t>
      </w:r>
      <w:r>
        <w:rPr>
          <w:color w:val="FF0000"/>
          <w:kern w:val="0"/>
          <w:sz w:val="24"/>
          <w:lang w:bidi="ar"/>
        </w:rPr>
        <w:t>学风监督岗</w:t>
      </w:r>
      <w:r>
        <w:rPr>
          <w:color w:val="000000"/>
          <w:kern w:val="0"/>
          <w:sz w:val="24"/>
          <w:lang w:bidi="ar"/>
        </w:rPr>
        <w:t>、</w:t>
      </w:r>
      <w:r>
        <w:rPr>
          <w:rFonts w:hint="eastAsia"/>
          <w:color w:val="000000"/>
          <w:kern w:val="0"/>
          <w:sz w:val="24"/>
          <w:lang w:val="en-US" w:eastAsia="zh-CN" w:bidi="ar"/>
        </w:rPr>
        <w:t>校、院团委纪检部</w:t>
      </w:r>
      <w:r>
        <w:rPr>
          <w:color w:val="000000"/>
          <w:kern w:val="0"/>
          <w:sz w:val="24"/>
          <w:lang w:bidi="ar"/>
        </w:rPr>
        <w:t>不定期进行查课，班级学生缺勤每人次扣2分，以学校和学院提供的检查结果作为依据，校级、院级查课旷课率高于</w:t>
      </w:r>
      <w:r>
        <w:rPr>
          <w:color w:val="FF0000"/>
          <w:kern w:val="0"/>
          <w:sz w:val="24"/>
          <w:lang w:bidi="ar"/>
        </w:rPr>
        <w:t>5%</w:t>
      </w:r>
      <w:r>
        <w:rPr>
          <w:color w:val="000000"/>
          <w:kern w:val="0"/>
          <w:sz w:val="24"/>
          <w:lang w:bidi="ar"/>
        </w:rPr>
        <w:t>则取消评优资格。</w:t>
      </w:r>
    </w:p>
    <w:p w14:paraId="6394482F">
      <w:pPr>
        <w:spacing w:line="360" w:lineRule="auto"/>
        <w:ind w:firstLine="480" w:firstLineChars="200"/>
        <w:jc w:val="left"/>
        <w:rPr>
          <w:color w:val="000000"/>
          <w:sz w:val="24"/>
        </w:rPr>
      </w:pPr>
      <w:r>
        <w:rPr>
          <w:color w:val="000000"/>
          <w:sz w:val="24"/>
        </w:rPr>
        <w:t>（六）班级无故夜不归宿</w:t>
      </w:r>
      <w:r>
        <w:rPr>
          <w:rFonts w:hint="eastAsia"/>
          <w:color w:val="000000"/>
          <w:sz w:val="24"/>
          <w:lang w:val="en-US" w:eastAsia="zh-CN"/>
        </w:rPr>
        <w:t>或晚归</w:t>
      </w:r>
      <w:r>
        <w:rPr>
          <w:color w:val="000000"/>
          <w:sz w:val="24"/>
        </w:rPr>
        <w:t>现象</w:t>
      </w:r>
    </w:p>
    <w:p w14:paraId="395F54A2">
      <w:pPr>
        <w:spacing w:line="360" w:lineRule="auto"/>
        <w:ind w:firstLine="480" w:firstLineChars="200"/>
        <w:jc w:val="left"/>
        <w:rPr>
          <w:color w:val="000000"/>
          <w:sz w:val="24"/>
        </w:rPr>
      </w:pPr>
      <w:r>
        <w:rPr>
          <w:color w:val="000000"/>
          <w:sz w:val="24"/>
        </w:rPr>
        <w:t>在学校和学院检查夜不归宿的工作中，若班级同学存在无故夜不归宿情况，</w:t>
      </w:r>
      <w:r>
        <w:rPr>
          <w:rFonts w:hint="eastAsia"/>
          <w:color w:val="000000"/>
          <w:sz w:val="24"/>
          <w:lang w:val="en-US" w:eastAsia="zh-CN"/>
        </w:rPr>
        <w:t>或超两次无故晚归的</w:t>
      </w:r>
      <w:r>
        <w:rPr>
          <w:color w:val="000000"/>
          <w:sz w:val="24"/>
        </w:rPr>
        <w:t>则直接取消评优资格。</w:t>
      </w:r>
    </w:p>
    <w:p w14:paraId="63485307">
      <w:pPr>
        <w:spacing w:line="360" w:lineRule="auto"/>
        <w:ind w:firstLine="480" w:firstLineChars="200"/>
        <w:jc w:val="left"/>
        <w:rPr>
          <w:color w:val="000000"/>
          <w:sz w:val="24"/>
        </w:rPr>
      </w:pPr>
      <w:r>
        <w:rPr>
          <w:color w:val="000000"/>
          <w:sz w:val="24"/>
        </w:rPr>
        <w:t>（七) 班级积极参加校级和院级活动（此项为加分项）</w:t>
      </w:r>
    </w:p>
    <w:p w14:paraId="507F54EE">
      <w:pPr>
        <w:spacing w:line="360" w:lineRule="auto"/>
        <w:ind w:firstLine="480" w:firstLineChars="200"/>
        <w:rPr>
          <w:color w:val="000000"/>
          <w:sz w:val="24"/>
        </w:rPr>
      </w:pPr>
      <w:r>
        <w:rPr>
          <w:color w:val="000000"/>
          <w:sz w:val="24"/>
        </w:rPr>
        <w:t>加分标准：</w:t>
      </w:r>
    </w:p>
    <w:p w14:paraId="40815831">
      <w:pPr>
        <w:spacing w:line="360" w:lineRule="auto"/>
        <w:ind w:firstLine="480" w:firstLineChars="200"/>
        <w:rPr>
          <w:color w:val="000000"/>
          <w:sz w:val="24"/>
        </w:rPr>
      </w:pPr>
      <w:r>
        <w:rPr>
          <w:color w:val="000000"/>
          <w:sz w:val="24"/>
        </w:rPr>
        <w:t>1、参加校级活动，根据获奖情况给予加分。一等奖加6分，二等奖加5分，三等奖加3分，优秀奖均加2分。</w:t>
      </w:r>
    </w:p>
    <w:p w14:paraId="0A93C79B">
      <w:pPr>
        <w:spacing w:line="360" w:lineRule="auto"/>
        <w:ind w:firstLine="480" w:firstLineChars="200"/>
        <w:rPr>
          <w:color w:val="000000"/>
          <w:sz w:val="24"/>
        </w:rPr>
      </w:pPr>
      <w:r>
        <w:rPr>
          <w:color w:val="000000"/>
          <w:sz w:val="24"/>
        </w:rPr>
        <w:t>2、参加院级活动，根据获奖情况给予加分。一等奖加5分，二等奖加3分，三等奖加2分，优秀奖均加1分。</w:t>
      </w:r>
    </w:p>
    <w:p w14:paraId="50A262F5">
      <w:pPr>
        <w:spacing w:line="360" w:lineRule="auto"/>
        <w:ind w:firstLine="480" w:firstLineChars="200"/>
        <w:rPr>
          <w:color w:val="000000"/>
          <w:sz w:val="24"/>
        </w:rPr>
      </w:pPr>
      <w:r>
        <w:rPr>
          <w:color w:val="000000"/>
          <w:sz w:val="24"/>
        </w:rPr>
        <w:t>3、组织班级同学积极参加学院、学校举办的学术讲座、报告等活动的班级，视具体情况加1-3分/场次。</w:t>
      </w:r>
    </w:p>
    <w:p w14:paraId="6EDF8E87">
      <w:pPr>
        <w:spacing w:line="360" w:lineRule="auto"/>
        <w:ind w:firstLine="480" w:firstLineChars="200"/>
        <w:rPr>
          <w:bCs/>
          <w:color w:val="000000"/>
          <w:sz w:val="24"/>
        </w:rPr>
      </w:pPr>
      <w:r>
        <w:rPr>
          <w:bCs/>
          <w:color w:val="000000"/>
          <w:sz w:val="24"/>
        </w:rPr>
        <w:t>班级建设与管理测评模块总分=本模块各项分数总和，由高到低排名。</w:t>
      </w:r>
    </w:p>
    <w:p w14:paraId="2B5974EA">
      <w:pPr>
        <w:spacing w:line="360" w:lineRule="auto"/>
        <w:ind w:firstLine="480" w:firstLineChars="200"/>
        <w:rPr>
          <w:bCs/>
          <w:color w:val="000000"/>
          <w:sz w:val="24"/>
        </w:rPr>
      </w:pPr>
      <w:r>
        <w:rPr>
          <w:bCs/>
          <w:color w:val="000000"/>
          <w:sz w:val="24"/>
        </w:rPr>
        <w:t>模块二  学习成绩</w:t>
      </w:r>
    </w:p>
    <w:p w14:paraId="524DF680">
      <w:pPr>
        <w:spacing w:line="360" w:lineRule="auto"/>
        <w:ind w:firstLine="480" w:firstLineChars="200"/>
        <w:rPr>
          <w:color w:val="000000"/>
          <w:sz w:val="24"/>
        </w:rPr>
      </w:pPr>
      <w:r>
        <w:rPr>
          <w:bCs/>
          <w:color w:val="000000"/>
          <w:sz w:val="24"/>
        </w:rPr>
        <w:t>班级学风严谨，全班同学学习目的明确，</w:t>
      </w:r>
      <w:r>
        <w:rPr>
          <w:color w:val="000000"/>
          <w:sz w:val="24"/>
        </w:rPr>
        <w:t>学习态度端正，学习勤奋，锐意进取，努力完善自己的知识结构，有勤奋、严谨、求实、创新的优良学风，能较好地完成各项学习任务，学习成绩整体优良。</w:t>
      </w:r>
    </w:p>
    <w:p w14:paraId="1470D197">
      <w:pPr>
        <w:spacing w:line="360" w:lineRule="auto"/>
        <w:ind w:firstLine="480" w:firstLineChars="200"/>
        <w:jc w:val="left"/>
        <w:rPr>
          <w:color w:val="000000"/>
          <w:sz w:val="24"/>
        </w:rPr>
      </w:pPr>
      <w:r>
        <w:rPr>
          <w:color w:val="000000"/>
          <w:sz w:val="24"/>
        </w:rPr>
        <w:t>学习成绩评分表格：</w:t>
      </w:r>
    </w:p>
    <w:tbl>
      <w:tblPr>
        <w:tblStyle w:val="2"/>
        <w:tblpPr w:leftFromText="180" w:rightFromText="180" w:vertAnchor="text" w:horzAnchor="margin" w:tblpXSpec="center" w:tblpY="51"/>
        <w:tblOverlap w:val="never"/>
        <w:tblW w:w="463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5"/>
        <w:gridCol w:w="961"/>
        <w:gridCol w:w="1100"/>
        <w:gridCol w:w="1102"/>
        <w:gridCol w:w="1274"/>
        <w:gridCol w:w="1134"/>
        <w:gridCol w:w="1559"/>
      </w:tblGrid>
      <w:tr w14:paraId="5A1C7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490" w:type="pct"/>
            <w:tcBorders>
              <w:top w:val="outset" w:color="auto" w:sz="6" w:space="0"/>
              <w:left w:val="outset" w:color="auto" w:sz="6" w:space="0"/>
              <w:bottom w:val="outset" w:color="auto" w:sz="6" w:space="0"/>
              <w:right w:val="outset" w:color="auto" w:sz="6" w:space="0"/>
            </w:tcBorders>
            <w:noWrap w:val="0"/>
            <w:vAlign w:val="center"/>
          </w:tcPr>
          <w:p w14:paraId="4DE95A3B">
            <w:pPr>
              <w:widowControl/>
              <w:spacing w:line="360" w:lineRule="auto"/>
              <w:jc w:val="center"/>
              <w:rPr>
                <w:color w:val="000000"/>
                <w:sz w:val="24"/>
              </w:rPr>
            </w:pPr>
            <w:r>
              <w:rPr>
                <w:color w:val="000000"/>
                <w:sz w:val="24"/>
              </w:rPr>
              <w:t>班级</w:t>
            </w:r>
          </w:p>
        </w:tc>
        <w:tc>
          <w:tcPr>
            <w:tcW w:w="608" w:type="pct"/>
            <w:tcBorders>
              <w:top w:val="outset" w:color="auto" w:sz="6" w:space="0"/>
              <w:left w:val="outset" w:color="auto" w:sz="6" w:space="0"/>
              <w:bottom w:val="outset" w:color="auto" w:sz="6" w:space="0"/>
              <w:right w:val="outset" w:color="auto" w:sz="6" w:space="0"/>
            </w:tcBorders>
            <w:noWrap w:val="0"/>
            <w:vAlign w:val="center"/>
          </w:tcPr>
          <w:p w14:paraId="6C91B304">
            <w:pPr>
              <w:widowControl/>
              <w:spacing w:line="360" w:lineRule="auto"/>
              <w:jc w:val="center"/>
              <w:rPr>
                <w:color w:val="000000"/>
                <w:sz w:val="24"/>
              </w:rPr>
            </w:pPr>
            <w:r>
              <w:rPr>
                <w:color w:val="000000"/>
                <w:kern w:val="0"/>
                <w:sz w:val="24"/>
              </w:rPr>
              <w:t>班级同学平均学分绩点</w:t>
            </w:r>
          </w:p>
        </w:tc>
        <w:tc>
          <w:tcPr>
            <w:tcW w:w="696" w:type="pct"/>
            <w:tcBorders>
              <w:top w:val="outset" w:color="auto" w:sz="6" w:space="0"/>
              <w:left w:val="outset" w:color="auto" w:sz="6" w:space="0"/>
              <w:bottom w:val="outset" w:color="auto" w:sz="6" w:space="0"/>
              <w:right w:val="outset" w:color="auto" w:sz="6" w:space="0"/>
            </w:tcBorders>
            <w:noWrap w:val="0"/>
            <w:vAlign w:val="center"/>
          </w:tcPr>
          <w:p w14:paraId="72C64468">
            <w:pPr>
              <w:widowControl/>
              <w:spacing w:line="360" w:lineRule="auto"/>
              <w:jc w:val="center"/>
              <w:rPr>
                <w:color w:val="000000"/>
                <w:kern w:val="0"/>
                <w:sz w:val="24"/>
              </w:rPr>
            </w:pPr>
            <w:r>
              <w:rPr>
                <w:color w:val="000000"/>
                <w:kern w:val="0"/>
                <w:sz w:val="24"/>
              </w:rPr>
              <w:t>平均学分绩点</w:t>
            </w:r>
          </w:p>
          <w:p w14:paraId="3D32EC29">
            <w:pPr>
              <w:widowControl/>
              <w:spacing w:line="360" w:lineRule="auto"/>
              <w:jc w:val="center"/>
              <w:rPr>
                <w:color w:val="000000"/>
                <w:sz w:val="24"/>
              </w:rPr>
            </w:pPr>
            <w:r>
              <w:rPr>
                <w:color w:val="000000"/>
                <w:kern w:val="0"/>
                <w:sz w:val="24"/>
              </w:rPr>
              <w:t>≥ 3.5比例</w:t>
            </w:r>
          </w:p>
        </w:tc>
        <w:tc>
          <w:tcPr>
            <w:tcW w:w="697" w:type="pct"/>
            <w:tcBorders>
              <w:top w:val="outset" w:color="auto" w:sz="6" w:space="0"/>
              <w:left w:val="outset" w:color="auto" w:sz="6" w:space="0"/>
              <w:bottom w:val="outset" w:color="auto" w:sz="6" w:space="0"/>
              <w:right w:val="outset" w:color="auto" w:sz="6" w:space="0"/>
            </w:tcBorders>
            <w:noWrap w:val="0"/>
            <w:vAlign w:val="center"/>
          </w:tcPr>
          <w:p w14:paraId="24BBF4B7">
            <w:pPr>
              <w:widowControl/>
              <w:spacing w:line="360" w:lineRule="auto"/>
              <w:jc w:val="center"/>
              <w:rPr>
                <w:color w:val="000000"/>
                <w:kern w:val="0"/>
                <w:sz w:val="24"/>
              </w:rPr>
            </w:pPr>
            <w:r>
              <w:rPr>
                <w:color w:val="000000"/>
                <w:kern w:val="0"/>
                <w:sz w:val="24"/>
              </w:rPr>
              <w:t>平均学分绩点</w:t>
            </w:r>
          </w:p>
          <w:p w14:paraId="5DD510AE">
            <w:pPr>
              <w:widowControl/>
              <w:spacing w:line="360" w:lineRule="auto"/>
              <w:jc w:val="center"/>
              <w:rPr>
                <w:color w:val="000000"/>
                <w:sz w:val="24"/>
              </w:rPr>
            </w:pPr>
            <w:r>
              <w:rPr>
                <w:color w:val="000000"/>
                <w:kern w:val="0"/>
                <w:sz w:val="24"/>
              </w:rPr>
              <w:t xml:space="preserve"> &lt; 2.6比例</w:t>
            </w:r>
          </w:p>
        </w:tc>
        <w:tc>
          <w:tcPr>
            <w:tcW w:w="806" w:type="pct"/>
            <w:tcBorders>
              <w:top w:val="outset" w:color="auto" w:sz="6" w:space="0"/>
              <w:left w:val="outset" w:color="auto" w:sz="6" w:space="0"/>
              <w:bottom w:val="outset" w:color="auto" w:sz="6" w:space="0"/>
              <w:right w:val="outset" w:color="auto" w:sz="6" w:space="0"/>
            </w:tcBorders>
            <w:noWrap w:val="0"/>
            <w:vAlign w:val="center"/>
          </w:tcPr>
          <w:p w14:paraId="6B9F221D">
            <w:pPr>
              <w:widowControl/>
              <w:spacing w:line="360" w:lineRule="auto"/>
              <w:jc w:val="center"/>
              <w:rPr>
                <w:color w:val="000000"/>
                <w:sz w:val="24"/>
              </w:rPr>
            </w:pPr>
            <w:r>
              <w:rPr>
                <w:color w:val="000000"/>
                <w:kern w:val="0"/>
                <w:sz w:val="24"/>
              </w:rPr>
              <w:t>班干部和学生党员平均学分绩点</w:t>
            </w:r>
          </w:p>
        </w:tc>
        <w:tc>
          <w:tcPr>
            <w:tcW w:w="717" w:type="pct"/>
            <w:tcBorders>
              <w:top w:val="outset" w:color="auto" w:sz="6" w:space="0"/>
              <w:left w:val="outset" w:color="auto" w:sz="6" w:space="0"/>
              <w:bottom w:val="outset" w:color="auto" w:sz="6" w:space="0"/>
              <w:right w:val="single" w:color="auto" w:sz="4" w:space="0"/>
            </w:tcBorders>
            <w:noWrap w:val="0"/>
            <w:vAlign w:val="center"/>
          </w:tcPr>
          <w:p w14:paraId="0E1BAAEA">
            <w:pPr>
              <w:widowControl/>
              <w:spacing w:line="360" w:lineRule="auto"/>
              <w:jc w:val="center"/>
              <w:rPr>
                <w:color w:val="000000"/>
                <w:sz w:val="24"/>
              </w:rPr>
            </w:pPr>
            <w:r>
              <w:rPr>
                <w:color w:val="000000"/>
                <w:sz w:val="24"/>
              </w:rPr>
              <w:t>班级同学成绩不及格率</w:t>
            </w:r>
          </w:p>
        </w:tc>
        <w:tc>
          <w:tcPr>
            <w:tcW w:w="987" w:type="pct"/>
            <w:tcBorders>
              <w:top w:val="outset" w:color="auto" w:sz="6" w:space="0"/>
              <w:left w:val="single" w:color="auto" w:sz="4" w:space="0"/>
              <w:bottom w:val="outset" w:color="auto" w:sz="6" w:space="0"/>
              <w:right w:val="outset" w:color="auto" w:sz="6" w:space="0"/>
            </w:tcBorders>
            <w:noWrap w:val="0"/>
            <w:vAlign w:val="center"/>
          </w:tcPr>
          <w:p w14:paraId="31C1DF14">
            <w:pPr>
              <w:widowControl/>
              <w:spacing w:line="360" w:lineRule="auto"/>
              <w:jc w:val="center"/>
              <w:rPr>
                <w:color w:val="000000"/>
                <w:sz w:val="24"/>
              </w:rPr>
            </w:pPr>
            <w:r>
              <w:rPr>
                <w:color w:val="000000"/>
                <w:sz w:val="24"/>
              </w:rPr>
              <w:t>班级同学体质健康测试及格（</w:t>
            </w:r>
            <w:r>
              <w:rPr>
                <w:color w:val="000000"/>
                <w:kern w:val="0"/>
                <w:sz w:val="24"/>
              </w:rPr>
              <w:t>≥60分）率</w:t>
            </w:r>
          </w:p>
        </w:tc>
      </w:tr>
      <w:tr w14:paraId="2194E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490" w:type="pct"/>
            <w:tcBorders>
              <w:top w:val="outset" w:color="auto" w:sz="6" w:space="0"/>
              <w:left w:val="outset" w:color="auto" w:sz="6" w:space="0"/>
              <w:bottom w:val="outset" w:color="auto" w:sz="6" w:space="0"/>
              <w:right w:val="outset" w:color="auto" w:sz="6" w:space="0"/>
            </w:tcBorders>
            <w:noWrap w:val="0"/>
            <w:vAlign w:val="center"/>
          </w:tcPr>
          <w:p w14:paraId="0B2B158C">
            <w:pPr>
              <w:widowControl/>
              <w:spacing w:line="360" w:lineRule="auto"/>
              <w:ind w:firstLine="480" w:firstLineChars="200"/>
              <w:jc w:val="center"/>
              <w:rPr>
                <w:color w:val="000000"/>
                <w:sz w:val="24"/>
              </w:rPr>
            </w:pPr>
          </w:p>
        </w:tc>
        <w:tc>
          <w:tcPr>
            <w:tcW w:w="608" w:type="pct"/>
            <w:tcBorders>
              <w:top w:val="outset" w:color="auto" w:sz="6" w:space="0"/>
              <w:left w:val="outset" w:color="auto" w:sz="6" w:space="0"/>
              <w:bottom w:val="outset" w:color="auto" w:sz="6" w:space="0"/>
              <w:right w:val="outset" w:color="auto" w:sz="6" w:space="0"/>
            </w:tcBorders>
            <w:noWrap w:val="0"/>
            <w:vAlign w:val="center"/>
          </w:tcPr>
          <w:p w14:paraId="550FF561">
            <w:pPr>
              <w:widowControl/>
              <w:spacing w:line="360" w:lineRule="auto"/>
              <w:ind w:firstLine="480" w:firstLineChars="200"/>
              <w:jc w:val="center"/>
              <w:rPr>
                <w:color w:val="000000"/>
                <w:sz w:val="24"/>
              </w:rPr>
            </w:pPr>
          </w:p>
        </w:tc>
        <w:tc>
          <w:tcPr>
            <w:tcW w:w="696" w:type="pct"/>
            <w:tcBorders>
              <w:top w:val="outset" w:color="auto" w:sz="6" w:space="0"/>
              <w:left w:val="outset" w:color="auto" w:sz="6" w:space="0"/>
              <w:bottom w:val="outset" w:color="auto" w:sz="6" w:space="0"/>
              <w:right w:val="outset" w:color="auto" w:sz="6" w:space="0"/>
            </w:tcBorders>
            <w:noWrap w:val="0"/>
            <w:vAlign w:val="center"/>
          </w:tcPr>
          <w:p w14:paraId="24F76525">
            <w:pPr>
              <w:widowControl/>
              <w:spacing w:line="360" w:lineRule="auto"/>
              <w:ind w:firstLine="480" w:firstLineChars="200"/>
              <w:jc w:val="center"/>
              <w:rPr>
                <w:color w:val="000000"/>
                <w:sz w:val="24"/>
              </w:rPr>
            </w:pPr>
          </w:p>
        </w:tc>
        <w:tc>
          <w:tcPr>
            <w:tcW w:w="697" w:type="pct"/>
            <w:tcBorders>
              <w:top w:val="outset" w:color="auto" w:sz="6" w:space="0"/>
              <w:left w:val="outset" w:color="auto" w:sz="6" w:space="0"/>
              <w:bottom w:val="outset" w:color="auto" w:sz="6" w:space="0"/>
              <w:right w:val="outset" w:color="auto" w:sz="6" w:space="0"/>
            </w:tcBorders>
            <w:noWrap w:val="0"/>
            <w:vAlign w:val="center"/>
          </w:tcPr>
          <w:p w14:paraId="1A4FA64B">
            <w:pPr>
              <w:widowControl/>
              <w:spacing w:line="360" w:lineRule="auto"/>
              <w:ind w:firstLine="480" w:firstLineChars="200"/>
              <w:jc w:val="center"/>
              <w:rPr>
                <w:color w:val="000000"/>
                <w:sz w:val="24"/>
              </w:rPr>
            </w:pPr>
          </w:p>
        </w:tc>
        <w:tc>
          <w:tcPr>
            <w:tcW w:w="806" w:type="pct"/>
            <w:tcBorders>
              <w:top w:val="outset" w:color="auto" w:sz="6" w:space="0"/>
              <w:left w:val="outset" w:color="auto" w:sz="6" w:space="0"/>
              <w:bottom w:val="outset" w:color="auto" w:sz="6" w:space="0"/>
              <w:right w:val="outset" w:color="auto" w:sz="6" w:space="0"/>
            </w:tcBorders>
            <w:noWrap w:val="0"/>
            <w:vAlign w:val="center"/>
          </w:tcPr>
          <w:p w14:paraId="093613C4">
            <w:pPr>
              <w:widowControl/>
              <w:spacing w:line="360" w:lineRule="auto"/>
              <w:ind w:firstLine="480" w:firstLineChars="200"/>
              <w:jc w:val="center"/>
              <w:rPr>
                <w:color w:val="000000"/>
                <w:sz w:val="24"/>
              </w:rPr>
            </w:pPr>
          </w:p>
        </w:tc>
        <w:tc>
          <w:tcPr>
            <w:tcW w:w="717" w:type="pct"/>
            <w:tcBorders>
              <w:top w:val="outset" w:color="auto" w:sz="6" w:space="0"/>
              <w:left w:val="outset" w:color="auto" w:sz="6" w:space="0"/>
              <w:bottom w:val="outset" w:color="auto" w:sz="6" w:space="0"/>
              <w:right w:val="single" w:color="auto" w:sz="4" w:space="0"/>
            </w:tcBorders>
            <w:noWrap w:val="0"/>
            <w:vAlign w:val="center"/>
          </w:tcPr>
          <w:p w14:paraId="5D9EA246">
            <w:pPr>
              <w:widowControl/>
              <w:spacing w:line="360" w:lineRule="auto"/>
              <w:ind w:firstLine="480" w:firstLineChars="200"/>
              <w:jc w:val="center"/>
              <w:rPr>
                <w:color w:val="000000"/>
                <w:sz w:val="24"/>
              </w:rPr>
            </w:pPr>
          </w:p>
        </w:tc>
        <w:tc>
          <w:tcPr>
            <w:tcW w:w="987" w:type="pct"/>
            <w:tcBorders>
              <w:top w:val="outset" w:color="auto" w:sz="6" w:space="0"/>
              <w:left w:val="single" w:color="auto" w:sz="4" w:space="0"/>
              <w:bottom w:val="outset" w:color="auto" w:sz="6" w:space="0"/>
              <w:right w:val="outset" w:color="auto" w:sz="6" w:space="0"/>
            </w:tcBorders>
            <w:noWrap w:val="0"/>
            <w:vAlign w:val="center"/>
          </w:tcPr>
          <w:p w14:paraId="7C0F4EAF">
            <w:pPr>
              <w:widowControl/>
              <w:spacing w:line="360" w:lineRule="auto"/>
              <w:ind w:firstLine="480" w:firstLineChars="200"/>
              <w:jc w:val="center"/>
              <w:rPr>
                <w:color w:val="000000"/>
                <w:sz w:val="24"/>
              </w:rPr>
            </w:pPr>
          </w:p>
        </w:tc>
      </w:tr>
    </w:tbl>
    <w:p w14:paraId="1572EE62">
      <w:pPr>
        <w:widowControl/>
        <w:snapToGrid w:val="0"/>
        <w:spacing w:line="360" w:lineRule="auto"/>
        <w:ind w:firstLine="480" w:firstLineChars="200"/>
        <w:rPr>
          <w:color w:val="000000"/>
          <w:kern w:val="0"/>
          <w:sz w:val="24"/>
          <w:lang w:bidi="ar"/>
        </w:rPr>
      </w:pPr>
    </w:p>
    <w:p w14:paraId="4E0B77A0">
      <w:pPr>
        <w:widowControl/>
        <w:snapToGrid w:val="0"/>
        <w:spacing w:line="360" w:lineRule="auto"/>
        <w:rPr>
          <w:color w:val="000000"/>
          <w:kern w:val="0"/>
          <w:sz w:val="24"/>
          <w:lang w:bidi="ar"/>
        </w:rPr>
      </w:pPr>
      <w:r>
        <w:rPr>
          <w:color w:val="000000"/>
          <w:kern w:val="0"/>
          <w:sz w:val="24"/>
          <w:lang w:bidi="ar"/>
        </w:rPr>
        <w:t xml:space="preserve">    （一）班级同学平均学分绩点：参评班级平均学分绩点应高于3.0（不包括</w:t>
      </w:r>
      <w:r>
        <w:rPr>
          <w:rFonts w:hint="eastAsia"/>
          <w:color w:val="000000"/>
          <w:kern w:val="0"/>
          <w:sz w:val="24"/>
          <w:lang w:bidi="ar"/>
        </w:rPr>
        <w:t>学籍异动学生</w:t>
      </w:r>
      <w:r>
        <w:rPr>
          <w:color w:val="000000"/>
          <w:kern w:val="0"/>
          <w:sz w:val="24"/>
          <w:lang w:bidi="ar"/>
        </w:rPr>
        <w:t xml:space="preserve">成绩），平均学分绩点不低于3.5的同学人数 </w:t>
      </w:r>
      <w:r>
        <w:rPr>
          <w:color w:val="000000"/>
          <w:kern w:val="0"/>
          <w:sz w:val="24"/>
        </w:rPr>
        <w:t xml:space="preserve">≥ </w:t>
      </w:r>
      <w:r>
        <w:rPr>
          <w:color w:val="000000"/>
          <w:kern w:val="0"/>
          <w:sz w:val="24"/>
          <w:lang w:bidi="ar"/>
        </w:rPr>
        <w:t xml:space="preserve">班级总人数的20%，平均学分绩点低于2.6的同学人数 </w:t>
      </w:r>
      <w:r>
        <w:rPr>
          <w:color w:val="000000"/>
          <w:kern w:val="0"/>
          <w:sz w:val="24"/>
        </w:rPr>
        <w:t xml:space="preserve">&lt; </w:t>
      </w:r>
      <w:r>
        <w:rPr>
          <w:color w:val="000000"/>
          <w:kern w:val="0"/>
          <w:sz w:val="24"/>
          <w:lang w:bidi="ar"/>
        </w:rPr>
        <w:t>班级总人数的20%；</w:t>
      </w:r>
    </w:p>
    <w:p w14:paraId="05599D51">
      <w:pPr>
        <w:widowControl/>
        <w:snapToGrid w:val="0"/>
        <w:spacing w:line="360" w:lineRule="auto"/>
        <w:ind w:firstLine="480" w:firstLineChars="200"/>
        <w:rPr>
          <w:color w:val="000000"/>
          <w:kern w:val="0"/>
          <w:sz w:val="24"/>
          <w:lang w:bidi="ar"/>
        </w:rPr>
      </w:pPr>
      <w:r>
        <w:rPr>
          <w:color w:val="000000"/>
          <w:kern w:val="0"/>
          <w:sz w:val="24"/>
          <w:lang w:bidi="ar"/>
        </w:rPr>
        <w:t>（二）班干部和学生党员的个人平均学分绩点排名均在班级前30%，需在班级平均学分绩点汇总表中备注（10分，成绩最高班级为10分，按照名次依次减1分）；</w:t>
      </w:r>
    </w:p>
    <w:p w14:paraId="4555605B">
      <w:pPr>
        <w:widowControl/>
        <w:snapToGrid w:val="0"/>
        <w:spacing w:line="360" w:lineRule="auto"/>
        <w:ind w:firstLine="480" w:firstLineChars="200"/>
        <w:rPr>
          <w:color w:val="000000"/>
          <w:kern w:val="0"/>
          <w:sz w:val="24"/>
          <w:lang w:bidi="ar"/>
        </w:rPr>
      </w:pPr>
      <w:r>
        <w:rPr>
          <w:color w:val="000000"/>
          <w:kern w:val="0"/>
          <w:sz w:val="24"/>
          <w:lang w:bidi="ar"/>
        </w:rPr>
        <w:t>（三）班级同学补考前课程成绩不及格门次学期累计数 ≤ 班级总人数的20%（10分，成绩最高班级为10分，按照名次依次减1分）；</w:t>
      </w:r>
    </w:p>
    <w:p w14:paraId="6708033F">
      <w:pPr>
        <w:widowControl/>
        <w:snapToGrid w:val="0"/>
        <w:spacing w:line="360" w:lineRule="auto"/>
        <w:ind w:firstLine="480" w:firstLineChars="200"/>
        <w:rPr>
          <w:color w:val="000000"/>
          <w:kern w:val="0"/>
          <w:sz w:val="24"/>
          <w:lang w:bidi="ar"/>
        </w:rPr>
      </w:pPr>
      <w:r>
        <w:rPr>
          <w:color w:val="000000"/>
          <w:kern w:val="0"/>
          <w:sz w:val="24"/>
          <w:lang w:bidi="ar"/>
        </w:rPr>
        <w:t>（四）除免测同学外，班级同学体质健康测试一次性达到及格标准（</w:t>
      </w:r>
      <w:r>
        <w:rPr>
          <w:color w:val="000000"/>
          <w:kern w:val="0"/>
          <w:sz w:val="24"/>
        </w:rPr>
        <w:t>≥60分）率不低于95%。</w:t>
      </w:r>
    </w:p>
    <w:p w14:paraId="309D8282">
      <w:pPr>
        <w:spacing w:line="360" w:lineRule="auto"/>
        <w:ind w:firstLine="480" w:firstLineChars="200"/>
        <w:rPr>
          <w:color w:val="000000"/>
          <w:sz w:val="24"/>
        </w:rPr>
      </w:pPr>
      <w:r>
        <w:rPr>
          <w:color w:val="000000"/>
          <w:sz w:val="24"/>
        </w:rPr>
        <w:t>在学习成绩中涉及到的学生平均学分绩点、学生成绩、体质健康测试成绩均以学院教学科、学生工作部提供的成绩为准。</w:t>
      </w:r>
    </w:p>
    <w:p w14:paraId="77EBE1D5">
      <w:pPr>
        <w:spacing w:line="360" w:lineRule="auto"/>
        <w:ind w:firstLine="480" w:firstLineChars="200"/>
        <w:rPr>
          <w:bCs/>
          <w:color w:val="000000"/>
          <w:sz w:val="24"/>
        </w:rPr>
      </w:pPr>
      <w:r>
        <w:rPr>
          <w:bCs/>
          <w:color w:val="000000"/>
          <w:sz w:val="24"/>
        </w:rPr>
        <w:t>该模块分数=本模块各项分数（转换成百分制后）的平均值，由高到低排列。</w:t>
      </w:r>
    </w:p>
    <w:p w14:paraId="40DF5464">
      <w:pPr>
        <w:spacing w:line="360" w:lineRule="auto"/>
        <w:ind w:firstLine="482" w:firstLineChars="200"/>
        <w:rPr>
          <w:b/>
          <w:bCs/>
          <w:color w:val="000000"/>
          <w:sz w:val="24"/>
        </w:rPr>
      </w:pPr>
    </w:p>
    <w:p w14:paraId="46E8478C">
      <w:pPr>
        <w:spacing w:line="360" w:lineRule="auto"/>
        <w:ind w:firstLine="482" w:firstLineChars="200"/>
        <w:rPr>
          <w:b/>
          <w:color w:val="000000"/>
          <w:sz w:val="24"/>
        </w:rPr>
      </w:pPr>
      <w:r>
        <w:rPr>
          <w:b/>
          <w:bCs/>
          <w:color w:val="000000"/>
          <w:sz w:val="24"/>
        </w:rPr>
        <w:t>模块三 优良学风班答辩</w:t>
      </w:r>
    </w:p>
    <w:p w14:paraId="48D5C0D3">
      <w:pPr>
        <w:spacing w:line="360" w:lineRule="auto"/>
        <w:ind w:firstLine="480" w:firstLineChars="200"/>
        <w:rPr>
          <w:bCs/>
          <w:color w:val="000000"/>
          <w:sz w:val="24"/>
        </w:rPr>
      </w:pPr>
      <w:r>
        <w:rPr>
          <w:bCs/>
          <w:color w:val="000000"/>
          <w:sz w:val="24"/>
        </w:rPr>
        <w:t>一、答辩要求</w:t>
      </w:r>
    </w:p>
    <w:p w14:paraId="303B55FE">
      <w:pPr>
        <w:spacing w:line="360" w:lineRule="auto"/>
        <w:ind w:firstLine="480" w:firstLineChars="200"/>
        <w:rPr>
          <w:color w:val="000000"/>
          <w:sz w:val="24"/>
        </w:rPr>
      </w:pPr>
      <w:r>
        <w:rPr>
          <w:color w:val="000000"/>
          <w:sz w:val="24"/>
        </w:rPr>
        <w:t>1、答辩人播放PPT陈述内容时间控制在四分钟，要求语言简练，中心突出。</w:t>
      </w:r>
    </w:p>
    <w:p w14:paraId="4C29B7C4">
      <w:pPr>
        <w:spacing w:line="360" w:lineRule="auto"/>
        <w:ind w:firstLine="480" w:firstLineChars="200"/>
        <w:rPr>
          <w:color w:val="000000"/>
          <w:sz w:val="24"/>
        </w:rPr>
      </w:pPr>
      <w:r>
        <w:rPr>
          <w:color w:val="000000"/>
          <w:sz w:val="24"/>
        </w:rPr>
        <w:t>2、评委严格按照“答辩评分标准”的要求评分。</w:t>
      </w:r>
    </w:p>
    <w:p w14:paraId="4AF60A51">
      <w:pPr>
        <w:spacing w:line="360" w:lineRule="auto"/>
        <w:ind w:firstLine="480" w:firstLineChars="200"/>
        <w:rPr>
          <w:color w:val="000000"/>
          <w:sz w:val="24"/>
        </w:rPr>
      </w:pPr>
      <w:r>
        <w:rPr>
          <w:color w:val="000000"/>
          <w:sz w:val="24"/>
        </w:rPr>
        <w:t>3、评委给分控制在85-100分，如有违反规则，则取消该评委所评所有成绩。</w:t>
      </w:r>
    </w:p>
    <w:p w14:paraId="2315FB9D">
      <w:pPr>
        <w:spacing w:line="360" w:lineRule="auto"/>
        <w:ind w:firstLine="480" w:firstLineChars="200"/>
        <w:rPr>
          <w:bCs/>
          <w:color w:val="000000"/>
          <w:sz w:val="24"/>
        </w:rPr>
      </w:pPr>
      <w:r>
        <w:rPr>
          <w:bCs/>
          <w:color w:val="000000"/>
          <w:sz w:val="24"/>
        </w:rPr>
        <w:t>二、答辩评分标准</w:t>
      </w:r>
    </w:p>
    <w:p w14:paraId="1340F896">
      <w:pPr>
        <w:spacing w:line="360" w:lineRule="auto"/>
        <w:ind w:firstLine="480" w:firstLineChars="200"/>
        <w:rPr>
          <w:color w:val="000000"/>
          <w:sz w:val="24"/>
        </w:rPr>
      </w:pPr>
      <w:r>
        <w:rPr>
          <w:color w:val="000000"/>
          <w:sz w:val="24"/>
        </w:rPr>
        <w:t>（一）PPT制作（50分）</w:t>
      </w:r>
    </w:p>
    <w:p w14:paraId="1819259F">
      <w:pPr>
        <w:spacing w:line="360" w:lineRule="auto"/>
        <w:ind w:firstLine="480" w:firstLineChars="200"/>
        <w:rPr>
          <w:color w:val="000000"/>
          <w:sz w:val="24"/>
        </w:rPr>
      </w:pPr>
      <w:r>
        <w:rPr>
          <w:color w:val="000000"/>
          <w:sz w:val="24"/>
        </w:rPr>
        <w:t>1、内容齐全，重点突出。（10分）</w:t>
      </w:r>
    </w:p>
    <w:p w14:paraId="04307BF8">
      <w:pPr>
        <w:spacing w:line="360" w:lineRule="auto"/>
        <w:ind w:firstLine="480" w:firstLineChars="200"/>
        <w:rPr>
          <w:color w:val="000000"/>
          <w:sz w:val="24"/>
        </w:rPr>
      </w:pPr>
      <w:r>
        <w:rPr>
          <w:color w:val="000000"/>
          <w:sz w:val="24"/>
        </w:rPr>
        <w:t>2、结构合理，层次分明，条理清晰。（10分）</w:t>
      </w:r>
    </w:p>
    <w:p w14:paraId="6BA0BAE5">
      <w:pPr>
        <w:spacing w:line="360" w:lineRule="auto"/>
        <w:ind w:firstLine="480" w:firstLineChars="200"/>
        <w:rPr>
          <w:color w:val="000000"/>
          <w:sz w:val="24"/>
        </w:rPr>
      </w:pPr>
      <w:r>
        <w:rPr>
          <w:color w:val="000000"/>
          <w:sz w:val="24"/>
        </w:rPr>
        <w:t>3、页面整洁，文字图表清晰。（10分）</w:t>
      </w:r>
    </w:p>
    <w:p w14:paraId="041D4FA4">
      <w:pPr>
        <w:spacing w:line="360" w:lineRule="auto"/>
        <w:ind w:firstLine="480" w:firstLineChars="200"/>
        <w:rPr>
          <w:color w:val="000000"/>
          <w:sz w:val="24"/>
        </w:rPr>
      </w:pPr>
      <w:r>
        <w:rPr>
          <w:color w:val="000000"/>
          <w:sz w:val="24"/>
        </w:rPr>
        <w:t>4、制作新颖，内容有创意。（10分）</w:t>
      </w:r>
    </w:p>
    <w:p w14:paraId="4DF4263E">
      <w:pPr>
        <w:spacing w:line="360" w:lineRule="auto"/>
        <w:ind w:firstLine="480" w:firstLineChars="200"/>
        <w:rPr>
          <w:color w:val="000000"/>
          <w:sz w:val="24"/>
        </w:rPr>
      </w:pPr>
      <w:r>
        <w:rPr>
          <w:color w:val="000000"/>
          <w:sz w:val="24"/>
        </w:rPr>
        <w:t>5、要求PPT至少涉及班级简介、学风措施、班级成绩、班级展望这四个模块。（10分）</w:t>
      </w:r>
    </w:p>
    <w:p w14:paraId="38F5C61C">
      <w:pPr>
        <w:spacing w:line="360" w:lineRule="auto"/>
        <w:ind w:firstLine="480" w:firstLineChars="200"/>
        <w:rPr>
          <w:color w:val="000000"/>
          <w:sz w:val="24"/>
        </w:rPr>
      </w:pPr>
      <w:r>
        <w:rPr>
          <w:color w:val="000000"/>
          <w:sz w:val="24"/>
        </w:rPr>
        <w:t>（二）答辩质量（50分）</w:t>
      </w:r>
    </w:p>
    <w:p w14:paraId="183F741C">
      <w:pPr>
        <w:spacing w:line="360" w:lineRule="auto"/>
        <w:ind w:firstLine="480" w:firstLineChars="200"/>
        <w:rPr>
          <w:color w:val="000000"/>
          <w:sz w:val="24"/>
        </w:rPr>
      </w:pPr>
      <w:r>
        <w:rPr>
          <w:color w:val="000000"/>
          <w:sz w:val="24"/>
        </w:rPr>
        <w:t>1、答辩时仪表大方，衣着端庄，严肃认真。（10分）</w:t>
      </w:r>
    </w:p>
    <w:p w14:paraId="34BBF89D">
      <w:pPr>
        <w:spacing w:line="360" w:lineRule="auto"/>
        <w:ind w:firstLine="480" w:firstLineChars="200"/>
        <w:rPr>
          <w:color w:val="000000"/>
          <w:sz w:val="24"/>
        </w:rPr>
      </w:pPr>
      <w:r>
        <w:rPr>
          <w:color w:val="000000"/>
          <w:sz w:val="24"/>
        </w:rPr>
        <w:t>2、答辩时语言流畅、准确、严谨，重点突出，语言适中。（10分）</w:t>
      </w:r>
    </w:p>
    <w:p w14:paraId="4527E15B">
      <w:pPr>
        <w:spacing w:line="360" w:lineRule="auto"/>
        <w:ind w:firstLine="480" w:firstLineChars="200"/>
        <w:rPr>
          <w:color w:val="000000"/>
          <w:kern w:val="0"/>
          <w:sz w:val="24"/>
        </w:rPr>
      </w:pPr>
      <w:r>
        <w:rPr>
          <w:color w:val="000000"/>
          <w:sz w:val="24"/>
        </w:rPr>
        <w:t>3、答辩时思路清晰，灵活应变，能够较好的控制时间。（30分）</w:t>
      </w:r>
    </w:p>
    <w:p w14:paraId="5CDAFB70">
      <w:pPr>
        <w:spacing w:line="360" w:lineRule="auto"/>
        <w:ind w:firstLine="482" w:firstLineChars="200"/>
        <w:rPr>
          <w:color w:val="000000"/>
          <w:sz w:val="24"/>
        </w:rPr>
      </w:pPr>
      <w:r>
        <w:rPr>
          <w:b/>
          <w:bCs/>
          <w:color w:val="000000"/>
          <w:sz w:val="24"/>
        </w:rPr>
        <w:t>第五条</w:t>
      </w:r>
      <w:r>
        <w:rPr>
          <w:color w:val="000000"/>
          <w:sz w:val="24"/>
        </w:rPr>
        <w:t xml:space="preserve"> 班级学生认真遵守校规校纪，加强自我教育、自我管理，凡有下列情况之一者，取消其所在班级本学期“优良学风班”评选资格：</w:t>
      </w:r>
    </w:p>
    <w:p w14:paraId="06E45EC3">
      <w:pPr>
        <w:spacing w:line="360" w:lineRule="auto"/>
        <w:ind w:firstLine="480" w:firstLineChars="200"/>
        <w:rPr>
          <w:color w:val="000000"/>
          <w:sz w:val="24"/>
        </w:rPr>
      </w:pPr>
      <w:r>
        <w:rPr>
          <w:color w:val="000000"/>
          <w:sz w:val="24"/>
        </w:rPr>
        <w:t>（一）班级学生受到学校行政记过及以上处分或班级有学生受到两人次及两人次以上行政记过以下违纪处分的；</w:t>
      </w:r>
    </w:p>
    <w:p w14:paraId="199B0D61">
      <w:pPr>
        <w:spacing w:line="360" w:lineRule="auto"/>
        <w:ind w:firstLine="480" w:firstLineChars="200"/>
        <w:rPr>
          <w:color w:val="000000"/>
          <w:sz w:val="24"/>
        </w:rPr>
      </w:pPr>
      <w:r>
        <w:rPr>
          <w:color w:val="000000"/>
          <w:sz w:val="24"/>
        </w:rPr>
        <w:t>（二）班级学生考试中有作弊现象的；</w:t>
      </w:r>
    </w:p>
    <w:p w14:paraId="780B626A">
      <w:pPr>
        <w:spacing w:line="360" w:lineRule="auto"/>
        <w:ind w:firstLine="480" w:firstLineChars="200"/>
        <w:rPr>
          <w:color w:val="000000"/>
          <w:sz w:val="24"/>
        </w:rPr>
      </w:pPr>
      <w:r>
        <w:rPr>
          <w:color w:val="000000"/>
          <w:sz w:val="24"/>
        </w:rPr>
        <w:t>（三）班级发生重大恶性事故的；</w:t>
      </w:r>
    </w:p>
    <w:p w14:paraId="6C70D987">
      <w:pPr>
        <w:spacing w:line="360" w:lineRule="auto"/>
        <w:jc w:val="center"/>
        <w:rPr>
          <w:b/>
          <w:bCs/>
          <w:color w:val="000000"/>
          <w:sz w:val="24"/>
        </w:rPr>
      </w:pPr>
    </w:p>
    <w:p w14:paraId="3AF0FB96">
      <w:pPr>
        <w:spacing w:line="360" w:lineRule="auto"/>
        <w:jc w:val="center"/>
        <w:rPr>
          <w:b/>
          <w:bCs/>
          <w:color w:val="000000"/>
          <w:sz w:val="24"/>
        </w:rPr>
      </w:pPr>
      <w:r>
        <w:rPr>
          <w:b/>
          <w:bCs/>
          <w:color w:val="000000"/>
          <w:sz w:val="24"/>
        </w:rPr>
        <w:t>第四章 评选时间、比例及程序</w:t>
      </w:r>
    </w:p>
    <w:p w14:paraId="1DBDC423">
      <w:pPr>
        <w:spacing w:line="360" w:lineRule="auto"/>
        <w:ind w:firstLine="482" w:firstLineChars="200"/>
        <w:rPr>
          <w:color w:val="000000"/>
          <w:sz w:val="24"/>
        </w:rPr>
      </w:pPr>
      <w:r>
        <w:rPr>
          <w:b/>
          <w:bCs/>
          <w:color w:val="000000"/>
          <w:sz w:val="24"/>
        </w:rPr>
        <w:t>第六条</w:t>
      </w:r>
      <w:r>
        <w:rPr>
          <w:color w:val="000000"/>
          <w:sz w:val="24"/>
        </w:rPr>
        <w:t xml:space="preserve">  “优良学风班”的评选由学校统一部署，于每年的</w:t>
      </w:r>
      <w:r>
        <w:rPr>
          <w:rFonts w:hint="eastAsia"/>
          <w:color w:val="000000"/>
          <w:sz w:val="24"/>
          <w:lang w:val="en-US" w:eastAsia="zh-CN"/>
        </w:rPr>
        <w:t>10-11</w:t>
      </w:r>
      <w:r>
        <w:rPr>
          <w:color w:val="000000"/>
          <w:sz w:val="24"/>
        </w:rPr>
        <w:t>月进行评选，评选比例不超过同年级班级总数的2</w:t>
      </w:r>
      <w:r>
        <w:rPr>
          <w:rFonts w:hint="eastAsia"/>
          <w:color w:val="000000"/>
          <w:sz w:val="24"/>
          <w:lang w:val="en-US" w:eastAsia="zh-CN"/>
        </w:rPr>
        <w:t>0</w:t>
      </w:r>
      <w:r>
        <w:rPr>
          <w:color w:val="000000"/>
          <w:sz w:val="24"/>
        </w:rPr>
        <w:t>%。</w:t>
      </w:r>
    </w:p>
    <w:p w14:paraId="3CE1B390">
      <w:pPr>
        <w:spacing w:line="360" w:lineRule="auto"/>
        <w:ind w:firstLine="482" w:firstLineChars="200"/>
        <w:rPr>
          <w:color w:val="000000"/>
          <w:sz w:val="24"/>
        </w:rPr>
      </w:pPr>
      <w:r>
        <w:rPr>
          <w:b/>
          <w:bCs/>
          <w:color w:val="000000"/>
          <w:sz w:val="24"/>
        </w:rPr>
        <w:t>第七条</w:t>
      </w:r>
      <w:r>
        <w:rPr>
          <w:color w:val="000000"/>
          <w:sz w:val="24"/>
        </w:rPr>
        <w:t xml:space="preserve">  评选程序</w:t>
      </w:r>
    </w:p>
    <w:p w14:paraId="7B6FCE46">
      <w:pPr>
        <w:spacing w:line="360" w:lineRule="auto"/>
        <w:rPr>
          <w:color w:val="000000"/>
          <w:sz w:val="24"/>
        </w:rPr>
      </w:pPr>
      <w:r>
        <w:rPr>
          <w:color w:val="000000"/>
          <w:sz w:val="24"/>
        </w:rPr>
        <w:t xml:space="preserve">    （一）学院学生工作领导小组按照评选办法，组织各班级进行申报；</w:t>
      </w:r>
    </w:p>
    <w:p w14:paraId="53D374D5">
      <w:pPr>
        <w:spacing w:line="360" w:lineRule="auto"/>
        <w:rPr>
          <w:color w:val="FF0000"/>
          <w:sz w:val="24"/>
        </w:rPr>
      </w:pPr>
      <w:r>
        <w:rPr>
          <w:color w:val="000000"/>
          <w:sz w:val="24"/>
        </w:rPr>
        <w:t xml:space="preserve">    （二）符合评选标准的班级由</w:t>
      </w:r>
      <w:r>
        <w:rPr>
          <w:rFonts w:hint="eastAsia"/>
          <w:color w:val="000000"/>
          <w:sz w:val="24"/>
          <w:lang w:val="en-US" w:eastAsia="zh-CN"/>
        </w:rPr>
        <w:t>辅导员</w:t>
      </w:r>
      <w:r>
        <w:rPr>
          <w:color w:val="000000"/>
          <w:sz w:val="24"/>
        </w:rPr>
        <w:t>作为班级负责人，</w:t>
      </w:r>
      <w:r>
        <w:rPr>
          <w:color w:val="auto"/>
          <w:sz w:val="24"/>
        </w:rPr>
        <w:t>如实填写各项数据；</w:t>
      </w:r>
    </w:p>
    <w:p w14:paraId="3DB29F1E">
      <w:pPr>
        <w:spacing w:line="360" w:lineRule="auto"/>
        <w:rPr>
          <w:color w:val="000000"/>
          <w:sz w:val="24"/>
        </w:rPr>
      </w:pPr>
      <w:r>
        <w:rPr>
          <w:color w:val="000000"/>
          <w:sz w:val="24"/>
        </w:rPr>
        <w:t xml:space="preserve">    （三）学院组建评审小组，审核班级申报材料，审核后组织申报班级进行公开答辩，通过评议的方式确定学院拟推荐的获奖班级名单；</w:t>
      </w:r>
    </w:p>
    <w:p w14:paraId="5667731D">
      <w:pPr>
        <w:spacing w:line="360" w:lineRule="auto"/>
        <w:rPr>
          <w:color w:val="000000"/>
          <w:sz w:val="24"/>
        </w:rPr>
      </w:pPr>
      <w:r>
        <w:rPr>
          <w:color w:val="000000"/>
          <w:sz w:val="24"/>
        </w:rPr>
        <w:t xml:space="preserve">    （四）学院学院网站公示拟推荐获奖班级名单，公示期不少于三个工作日，公示无异议后将相关材料、结果报学生处</w:t>
      </w:r>
      <w:r>
        <w:rPr>
          <w:rFonts w:hint="eastAsia"/>
          <w:color w:val="000000"/>
          <w:sz w:val="24"/>
          <w:lang w:val="en-US" w:eastAsia="zh-CN"/>
        </w:rPr>
        <w:t>学生科</w:t>
      </w:r>
      <w:r>
        <w:rPr>
          <w:color w:val="000000"/>
          <w:sz w:val="24"/>
        </w:rPr>
        <w:t>；</w:t>
      </w:r>
    </w:p>
    <w:p w14:paraId="1F7F620B">
      <w:pPr>
        <w:spacing w:line="360" w:lineRule="auto"/>
        <w:rPr>
          <w:color w:val="000000"/>
          <w:sz w:val="24"/>
        </w:rPr>
      </w:pPr>
      <w:r>
        <w:rPr>
          <w:color w:val="000000"/>
          <w:sz w:val="24"/>
        </w:rPr>
        <w:t xml:space="preserve">    （五）学生处对学院上报的班级名单进行审核，并组织评审组通过申报材料进行评审确定拟获奖名单；</w:t>
      </w:r>
    </w:p>
    <w:p w14:paraId="2939F3BA">
      <w:pPr>
        <w:spacing w:line="360" w:lineRule="auto"/>
        <w:ind w:firstLine="480"/>
        <w:rPr>
          <w:color w:val="000000"/>
          <w:sz w:val="24"/>
        </w:rPr>
      </w:pPr>
      <w:r>
        <w:rPr>
          <w:color w:val="000000"/>
          <w:sz w:val="24"/>
        </w:rPr>
        <w:t>（六）学生处将拟获奖名单在全校范围内进行公示，公示期不少于三个工作日，公示无异议后将结果上报主管校领导审批，确定获奖名单。</w:t>
      </w:r>
    </w:p>
    <w:p w14:paraId="1403D5C2">
      <w:pPr>
        <w:spacing w:line="360" w:lineRule="auto"/>
        <w:jc w:val="center"/>
        <w:rPr>
          <w:b/>
          <w:bCs/>
          <w:color w:val="000000"/>
          <w:sz w:val="24"/>
        </w:rPr>
      </w:pPr>
    </w:p>
    <w:p w14:paraId="34217781">
      <w:pPr>
        <w:spacing w:line="360" w:lineRule="auto"/>
        <w:jc w:val="center"/>
        <w:rPr>
          <w:b/>
          <w:bCs/>
          <w:color w:val="000000"/>
          <w:sz w:val="24"/>
        </w:rPr>
      </w:pPr>
      <w:r>
        <w:rPr>
          <w:b/>
          <w:bCs/>
          <w:color w:val="000000"/>
          <w:sz w:val="24"/>
        </w:rPr>
        <w:t>第五章 表彰奖励</w:t>
      </w:r>
    </w:p>
    <w:p w14:paraId="573B5199">
      <w:pPr>
        <w:spacing w:line="360" w:lineRule="auto"/>
        <w:ind w:firstLine="482" w:firstLineChars="200"/>
        <w:rPr>
          <w:color w:val="000000"/>
          <w:sz w:val="24"/>
        </w:rPr>
      </w:pPr>
      <w:r>
        <w:rPr>
          <w:b/>
          <w:bCs/>
          <w:color w:val="000000"/>
          <w:sz w:val="24"/>
        </w:rPr>
        <w:t>第</w:t>
      </w:r>
      <w:r>
        <w:rPr>
          <w:rFonts w:hint="eastAsia"/>
          <w:b/>
          <w:bCs/>
          <w:color w:val="000000"/>
          <w:sz w:val="24"/>
          <w:lang w:val="en-US" w:eastAsia="zh-CN"/>
        </w:rPr>
        <w:t>八</w:t>
      </w:r>
      <w:r>
        <w:rPr>
          <w:b/>
          <w:bCs/>
          <w:color w:val="000000"/>
          <w:sz w:val="24"/>
        </w:rPr>
        <w:t>条</w:t>
      </w:r>
      <w:r>
        <w:rPr>
          <w:color w:val="000000"/>
          <w:sz w:val="24"/>
        </w:rPr>
        <w:t xml:space="preserve">  学校为获得“优良学风班”荣誉称号的班级颁发奖状，并奖励班级建设和活动经费500元/班。</w:t>
      </w:r>
    </w:p>
    <w:p w14:paraId="547EA183">
      <w:pPr>
        <w:spacing w:line="360" w:lineRule="auto"/>
        <w:ind w:firstLine="482" w:firstLineChars="200"/>
        <w:rPr>
          <w:color w:val="000000"/>
          <w:sz w:val="24"/>
        </w:rPr>
      </w:pPr>
      <w:r>
        <w:rPr>
          <w:b/>
          <w:bCs/>
          <w:color w:val="000000"/>
          <w:sz w:val="24"/>
        </w:rPr>
        <w:t>第</w:t>
      </w:r>
      <w:r>
        <w:rPr>
          <w:rFonts w:hint="eastAsia"/>
          <w:b/>
          <w:bCs/>
          <w:color w:val="000000"/>
          <w:sz w:val="24"/>
          <w:lang w:val="en-US" w:eastAsia="zh-CN"/>
        </w:rPr>
        <w:t>九</w:t>
      </w:r>
      <w:r>
        <w:rPr>
          <w:b/>
          <w:bCs/>
          <w:color w:val="000000"/>
          <w:sz w:val="24"/>
        </w:rPr>
        <w:t xml:space="preserve">条 </w:t>
      </w:r>
      <w:r>
        <w:rPr>
          <w:color w:val="000000"/>
          <w:sz w:val="24"/>
        </w:rPr>
        <w:t xml:space="preserve"> 学校为获得“先进班集体”荣誉称号的班级颁发奖状。</w:t>
      </w:r>
    </w:p>
    <w:p w14:paraId="4E99D0D4">
      <w:pPr>
        <w:spacing w:line="360" w:lineRule="auto"/>
        <w:jc w:val="center"/>
        <w:rPr>
          <w:b/>
          <w:bCs/>
          <w:color w:val="000000"/>
          <w:sz w:val="24"/>
        </w:rPr>
      </w:pPr>
    </w:p>
    <w:p w14:paraId="47C4E2F4">
      <w:pPr>
        <w:spacing w:line="360" w:lineRule="auto"/>
        <w:jc w:val="center"/>
        <w:rPr>
          <w:b/>
          <w:bCs/>
          <w:color w:val="000000"/>
          <w:sz w:val="24"/>
        </w:rPr>
      </w:pPr>
      <w:bookmarkStart w:id="0" w:name="_GoBack"/>
      <w:bookmarkEnd w:id="0"/>
      <w:r>
        <w:rPr>
          <w:b/>
          <w:bCs/>
          <w:color w:val="000000"/>
          <w:sz w:val="24"/>
        </w:rPr>
        <w:t>第六章  评选注意事项</w:t>
      </w:r>
    </w:p>
    <w:p w14:paraId="5B033EC6">
      <w:pPr>
        <w:spacing w:line="360" w:lineRule="auto"/>
        <w:ind w:firstLine="482" w:firstLineChars="200"/>
        <w:rPr>
          <w:color w:val="000000"/>
          <w:sz w:val="24"/>
        </w:rPr>
      </w:pPr>
      <w:r>
        <w:rPr>
          <w:b/>
          <w:bCs/>
          <w:color w:val="000000"/>
          <w:sz w:val="24"/>
        </w:rPr>
        <w:t>第十条</w:t>
      </w:r>
      <w:r>
        <w:rPr>
          <w:color w:val="000000"/>
          <w:sz w:val="24"/>
        </w:rPr>
        <w:t xml:space="preserve">  不按规定时间上交评选材料的班级按自动放弃处理。</w:t>
      </w:r>
    </w:p>
    <w:p w14:paraId="24336793">
      <w:pPr>
        <w:spacing w:line="360" w:lineRule="auto"/>
        <w:ind w:firstLine="482" w:firstLineChars="200"/>
        <w:rPr>
          <w:color w:val="000000"/>
          <w:kern w:val="0"/>
          <w:sz w:val="24"/>
        </w:rPr>
      </w:pPr>
      <w:r>
        <w:rPr>
          <w:b/>
          <w:bCs/>
          <w:color w:val="000000"/>
          <w:kern w:val="0"/>
          <w:sz w:val="24"/>
        </w:rPr>
        <w:t>第十</w:t>
      </w:r>
      <w:r>
        <w:rPr>
          <w:rFonts w:hint="eastAsia"/>
          <w:b/>
          <w:bCs/>
          <w:color w:val="000000"/>
          <w:kern w:val="0"/>
          <w:sz w:val="24"/>
          <w:lang w:val="en-US" w:eastAsia="zh-CN"/>
        </w:rPr>
        <w:t>一</w:t>
      </w:r>
      <w:r>
        <w:rPr>
          <w:b/>
          <w:bCs/>
          <w:color w:val="000000"/>
          <w:kern w:val="0"/>
          <w:sz w:val="24"/>
        </w:rPr>
        <w:t xml:space="preserve">条 </w:t>
      </w:r>
      <w:r>
        <w:rPr>
          <w:color w:val="000000"/>
          <w:kern w:val="0"/>
          <w:sz w:val="24"/>
        </w:rPr>
        <w:t xml:space="preserve"> 如果发现上报的成绩和实际成绩不相符合则取消该班级评选资格。</w:t>
      </w:r>
    </w:p>
    <w:p w14:paraId="5D9C5676">
      <w:pPr>
        <w:spacing w:line="360" w:lineRule="auto"/>
        <w:ind w:firstLine="482" w:firstLineChars="200"/>
        <w:rPr>
          <w:color w:val="000000"/>
          <w:kern w:val="0"/>
          <w:sz w:val="24"/>
        </w:rPr>
      </w:pPr>
      <w:r>
        <w:rPr>
          <w:b/>
          <w:bCs/>
          <w:color w:val="000000"/>
          <w:kern w:val="0"/>
          <w:sz w:val="24"/>
        </w:rPr>
        <w:t>第十</w:t>
      </w:r>
      <w:r>
        <w:rPr>
          <w:rFonts w:hint="eastAsia"/>
          <w:b/>
          <w:bCs/>
          <w:color w:val="000000"/>
          <w:kern w:val="0"/>
          <w:sz w:val="24"/>
          <w:lang w:val="en-US" w:eastAsia="zh-CN"/>
        </w:rPr>
        <w:t>二</w:t>
      </w:r>
      <w:r>
        <w:rPr>
          <w:b/>
          <w:bCs/>
          <w:color w:val="000000"/>
          <w:kern w:val="0"/>
          <w:sz w:val="24"/>
        </w:rPr>
        <w:t xml:space="preserve">条 </w:t>
      </w:r>
      <w:r>
        <w:rPr>
          <w:color w:val="000000"/>
          <w:kern w:val="0"/>
          <w:sz w:val="24"/>
        </w:rPr>
        <w:t xml:space="preserve"> 评选表彰后，若发现已获表彰班级在评审过程中有学生违纪、弄虚作假等有违“优良学风班”、“优秀班集体”称号的不良现象，将取消其荣誉称号，并根据实际情况追究有关责任人的责任。</w:t>
      </w:r>
    </w:p>
    <w:p w14:paraId="2DA6A015">
      <w:pPr>
        <w:spacing w:line="360" w:lineRule="auto"/>
        <w:ind w:firstLine="480" w:firstLineChars="200"/>
        <w:rPr>
          <w:rFonts w:hint="default" w:eastAsia="宋体"/>
          <w:color w:val="000000"/>
          <w:kern w:val="0"/>
          <w:sz w:val="24"/>
          <w:lang w:val="en-US" w:eastAsia="zh-CN"/>
        </w:rPr>
      </w:pPr>
      <w:r>
        <w:rPr>
          <w:color w:val="000000"/>
          <w:sz w:val="24"/>
        </w:rPr>
        <w:t>本办法自颁布之日起执行。</w:t>
      </w:r>
      <w:r>
        <w:rPr>
          <w:rFonts w:hint="eastAsia"/>
          <w:color w:val="000000"/>
          <w:sz w:val="24"/>
          <w:lang w:val="en-US" w:eastAsia="zh-CN"/>
        </w:rPr>
        <w:t>同时</w:t>
      </w:r>
      <w:r>
        <w:rPr>
          <w:rFonts w:hint="eastAsia"/>
          <w:color w:val="000000"/>
          <w:sz w:val="24"/>
          <w:lang w:eastAsia="zh-CN"/>
        </w:rPr>
        <w:t>《</w:t>
      </w:r>
      <w:r>
        <w:rPr>
          <w:rFonts w:hint="eastAsia"/>
          <w:color w:val="000000"/>
          <w:sz w:val="24"/>
          <w:lang w:val="en-US" w:eastAsia="zh-CN"/>
        </w:rPr>
        <w:t>学生手册</w:t>
      </w:r>
      <w:r>
        <w:rPr>
          <w:rFonts w:hint="eastAsia"/>
          <w:color w:val="000000"/>
          <w:sz w:val="24"/>
          <w:lang w:eastAsia="zh-CN"/>
        </w:rPr>
        <w:t>》</w:t>
      </w:r>
      <w:r>
        <w:rPr>
          <w:rFonts w:hint="eastAsia"/>
          <w:color w:val="000000"/>
          <w:sz w:val="24"/>
          <w:lang w:val="en-US" w:eastAsia="zh-CN"/>
        </w:rPr>
        <w:t>中第二十四条关于先进班集体的评选条件和程序作废。</w:t>
      </w:r>
    </w:p>
    <w:p w14:paraId="50B2B6C0">
      <w:pPr>
        <w:spacing w:line="360" w:lineRule="auto"/>
        <w:ind w:firstLine="480" w:firstLineChars="200"/>
        <w:rPr>
          <w:color w:val="000000"/>
          <w:sz w:val="24"/>
        </w:rPr>
      </w:pPr>
      <w:r>
        <w:rPr>
          <w:color w:val="000000"/>
          <w:sz w:val="24"/>
        </w:rPr>
        <w:t>本办法解释权和修改权在</w:t>
      </w:r>
      <w:r>
        <w:rPr>
          <w:rFonts w:hint="eastAsia"/>
          <w:color w:val="000000"/>
          <w:sz w:val="24"/>
          <w:lang w:val="en-US" w:eastAsia="zh-CN"/>
        </w:rPr>
        <w:t>学生处</w:t>
      </w:r>
      <w:r>
        <w:rPr>
          <w:color w:val="000000"/>
          <w:sz w:val="24"/>
        </w:rPr>
        <w:t>。</w:t>
      </w:r>
    </w:p>
    <w:p w14:paraId="0171554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mNzEyMTcwYzg4ZTM1NDE3MzBhZjc2YzFhYjRmOTYifQ=="/>
  </w:docVars>
  <w:rsids>
    <w:rsidRoot w:val="00000000"/>
    <w:rsid w:val="1203763F"/>
    <w:rsid w:val="534C53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2937</Words>
  <Characters>3021</Characters>
  <Lines>0</Lines>
  <Paragraphs>0</Paragraphs>
  <TotalTime>54</TotalTime>
  <ScaleCrop>false</ScaleCrop>
  <LinksUpToDate>false</LinksUpToDate>
  <CharactersWithSpaces>3097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2024-09-23T07:13:00Z</dcterms:created>
  <dc:creator>Acer</dc:creator>
  <cp:lastModifiedBy>兜兜里有糖</cp:lastModifiedBy>
  <dcterms:modified xsi:type="dcterms:W3CDTF">2024-10-09T02:15:58Z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781B1FBB24EB4E1682B50CEB056B78A5_12</vt:lpwstr>
  </property>
</Properties>
</file>