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0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z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</w:rPr>
        <w:t>附件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：</w:t>
      </w:r>
    </w:p>
    <w:p w14:paraId="3F755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br w:type="textWrapping"/>
      </w:r>
      <w:r>
        <w:rPr>
          <w:rFonts w:hint="eastAsia" w:ascii="Times New Roman" w:hAnsi="Times New Roman" w:eastAsia="楷体" w:cs="Times New Roman"/>
          <w:b/>
          <w:bCs/>
          <w:color w:val="auto"/>
          <w:sz w:val="36"/>
          <w:szCs w:val="36"/>
          <w:lang w:val="en-US" w:eastAsia="zh-CN"/>
        </w:rPr>
        <w:t>第二届</w:t>
      </w:r>
      <w:r>
        <w:rPr>
          <w:rFonts w:ascii="Times New Roman" w:hAnsi="Times New Roman" w:eastAsia="楷体" w:cs="Times New Roman"/>
          <w:b/>
          <w:bCs/>
          <w:color w:val="auto"/>
          <w:sz w:val="36"/>
          <w:szCs w:val="36"/>
        </w:rPr>
        <w:t>中华文化译介</w:t>
      </w:r>
      <w:r>
        <w:rPr>
          <w:rFonts w:hint="eastAsia" w:ascii="Times New Roman" w:hAnsi="Times New Roman" w:eastAsia="楷体" w:cs="Times New Roman"/>
          <w:b/>
          <w:bCs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楷体" w:cs="Times New Roman"/>
          <w:b/>
          <w:bCs/>
          <w:sz w:val="36"/>
          <w:szCs w:val="36"/>
          <w:lang w:val="en-US" w:eastAsia="zh-CN"/>
        </w:rPr>
        <w:t>译艺</w:t>
      </w:r>
      <w:r>
        <w:rPr>
          <w:rFonts w:hint="eastAsia" w:ascii="Times New Roman" w:hAnsi="Times New Roman" w:eastAsia="楷体" w:cs="Times New Roman"/>
          <w:b/>
          <w:bCs/>
          <w:sz w:val="36"/>
          <w:szCs w:val="36"/>
          <w:lang w:eastAsia="zh-CN"/>
        </w:rPr>
        <w:t>”</w:t>
      </w:r>
      <w:r>
        <w:rPr>
          <w:rFonts w:ascii="Times New Roman" w:hAnsi="Times New Roman" w:eastAsia="楷体" w:cs="Times New Roman"/>
          <w:b/>
          <w:bCs/>
          <w:sz w:val="36"/>
          <w:szCs w:val="36"/>
        </w:rPr>
        <w:t>国际研讨会</w:t>
      </w:r>
      <w:r>
        <w:rPr>
          <w:rFonts w:hint="eastAsia" w:ascii="Times New Roman" w:hAnsi="Times New Roman" w:eastAsia="楷体" w:cs="Times New Roman"/>
          <w:b/>
          <w:bCs/>
          <w:sz w:val="36"/>
          <w:szCs w:val="36"/>
          <w:lang w:val="en-US" w:eastAsia="zh-CN"/>
        </w:rPr>
        <w:t>参会回执</w:t>
      </w:r>
    </w:p>
    <w:p w14:paraId="011C6C3B">
      <w:pPr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 w14:paraId="62A76C41">
      <w:pPr>
        <w:rPr>
          <w:rFonts w:hint="eastAsia" w:ascii="Times New Roman" w:hAnsi="Times New Roman" w:eastAsia="楷体" w:cs="Times New Roman"/>
          <w:sz w:val="24"/>
        </w:rPr>
      </w:pPr>
    </w:p>
    <w:tbl>
      <w:tblPr>
        <w:tblStyle w:val="7"/>
        <w:tblW w:w="86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1743"/>
        <w:gridCol w:w="1300"/>
        <w:gridCol w:w="1854"/>
        <w:gridCol w:w="958"/>
        <w:gridCol w:w="959"/>
      </w:tblGrid>
      <w:tr w14:paraId="4A17E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E4A279">
            <w:pPr>
              <w:pStyle w:val="15"/>
              <w:jc w:val="center"/>
              <w:rPr>
                <w:rFonts w:hint="eastAsia" w:ascii="HCR Batang" w:hAnsi="HCR Batang" w:eastAsia="宋体" w:cs="HCR Batang"/>
                <w:sz w:val="24"/>
                <w:szCs w:val="24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工作单位</w:t>
            </w:r>
          </w:p>
        </w:tc>
        <w:tc>
          <w:tcPr>
            <w:tcW w:w="68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9301A6">
            <w:pPr>
              <w:pStyle w:val="15"/>
              <w:jc w:val="center"/>
              <w:rPr>
                <w:rFonts w:hint="eastAsia" w:ascii="HCR Batang" w:hAnsi="HCR Batang" w:eastAsia="HCR Batang" w:cs="HCR Batang"/>
                <w:sz w:val="24"/>
                <w:szCs w:val="24"/>
              </w:rPr>
            </w:pPr>
          </w:p>
        </w:tc>
      </w:tr>
      <w:tr w14:paraId="1EF96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34AF16">
            <w:pPr>
              <w:pStyle w:val="15"/>
              <w:jc w:val="center"/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64144B">
            <w:pPr>
              <w:pStyle w:val="15"/>
              <w:jc w:val="center"/>
              <w:rPr>
                <w:rFonts w:hint="eastAsia" w:ascii="HCR Batang" w:hAnsi="HCR Batang" w:eastAsia="HCR Batang" w:cs="HCR Batang"/>
                <w:sz w:val="24"/>
                <w:szCs w:val="24"/>
                <w:lang w:eastAsia="ko-KR"/>
              </w:rPr>
            </w:pP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73B49B">
            <w:pPr>
              <w:pStyle w:val="15"/>
              <w:jc w:val="center"/>
              <w:rPr>
                <w:rFonts w:hint="default" w:ascii="HCR Batang" w:hAnsi="HCR Batang" w:eastAsia="宋体" w:cs="HCR Batang"/>
                <w:sz w:val="24"/>
                <w:szCs w:val="24"/>
                <w:lang w:val="en-US"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职务</w:t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/职称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0DA18F">
            <w:pPr>
              <w:pStyle w:val="15"/>
              <w:jc w:val="center"/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0AD84C">
            <w:pPr>
              <w:pStyle w:val="15"/>
              <w:jc w:val="center"/>
              <w:rPr>
                <w:rFonts w:hint="eastAsia" w:ascii="HCR Batang" w:hAnsi="HCR Batang" w:eastAsia="HCR Batang" w:cs="HCR Batang"/>
                <w:sz w:val="24"/>
                <w:szCs w:val="24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49C64C">
            <w:pPr>
              <w:pStyle w:val="15"/>
              <w:jc w:val="center"/>
              <w:rPr>
                <w:rFonts w:hint="eastAsia" w:ascii="HCR Batang" w:hAnsi="HCR Batang" w:eastAsia="HCR Batang" w:cs="HCR Batang"/>
                <w:sz w:val="24"/>
                <w:szCs w:val="24"/>
              </w:rPr>
            </w:pPr>
          </w:p>
        </w:tc>
      </w:tr>
      <w:tr w14:paraId="1E04C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E4EAE9">
            <w:pPr>
              <w:pStyle w:val="15"/>
              <w:jc w:val="center"/>
              <w:rPr>
                <w:rFonts w:hint="eastAsia" w:ascii="HCR Batang" w:hAnsi="HCR Batang" w:eastAsia="宋体" w:cs="HCR Batang"/>
                <w:sz w:val="24"/>
                <w:szCs w:val="24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142121">
            <w:pPr>
              <w:pStyle w:val="15"/>
              <w:jc w:val="center"/>
              <w:rPr>
                <w:rFonts w:hint="eastAsia" w:ascii="HCR Batang" w:hAnsi="HCR Batang" w:eastAsia="HCR Batang" w:cs="HCR Batang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7A8C86">
            <w:pPr>
              <w:pStyle w:val="15"/>
              <w:jc w:val="center"/>
              <w:rPr>
                <w:rFonts w:hint="eastAsia" w:ascii="HCR Batang" w:hAnsi="HCR Batang" w:eastAsia="宋体" w:cs="HCR Batang"/>
                <w:sz w:val="24"/>
                <w:szCs w:val="24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9366BF">
            <w:pPr>
              <w:pStyle w:val="15"/>
              <w:jc w:val="center"/>
              <w:rPr>
                <w:rFonts w:hint="eastAsia" w:ascii="HCR Batang" w:hAnsi="HCR Batang" w:eastAsia="HCR Batang" w:cs="HCR Batang"/>
                <w:sz w:val="24"/>
                <w:szCs w:val="24"/>
              </w:rPr>
            </w:pPr>
          </w:p>
        </w:tc>
      </w:tr>
      <w:tr w14:paraId="5BCDC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C517A1">
            <w:pPr>
              <w:pStyle w:val="15"/>
              <w:jc w:val="center"/>
              <w:rPr>
                <w:rFonts w:hint="eastAsia" w:ascii="HCR Batang" w:hAnsi="HCR Batang" w:eastAsia="宋体" w:cs="HCR Batang"/>
                <w:sz w:val="24"/>
                <w:szCs w:val="24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参会类别</w:t>
            </w:r>
          </w:p>
        </w:tc>
        <w:tc>
          <w:tcPr>
            <w:tcW w:w="68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D50EC5">
            <w:pPr>
              <w:pStyle w:val="15"/>
              <w:ind w:firstLine="2168" w:firstLineChars="900"/>
              <w:jc w:val="both"/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小组发言</w:t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只参会</w:t>
            </w:r>
          </w:p>
        </w:tc>
      </w:tr>
      <w:tr w14:paraId="18040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A631AF">
            <w:pPr>
              <w:pStyle w:val="15"/>
              <w:jc w:val="center"/>
              <w:rPr>
                <w:rFonts w:hint="eastAsia" w:ascii="HCR Batang" w:hAnsi="HCR Batang" w:eastAsia="宋体" w:cs="HCR Batang"/>
                <w:sz w:val="24"/>
                <w:szCs w:val="24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住宿要求</w:t>
            </w:r>
          </w:p>
        </w:tc>
        <w:tc>
          <w:tcPr>
            <w:tcW w:w="68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54D58C">
            <w:pPr>
              <w:pStyle w:val="15"/>
              <w:ind w:firstLine="2168" w:firstLineChars="900"/>
              <w:jc w:val="both"/>
              <w:rPr>
                <w:rFonts w:hint="eastAsia" w:ascii="HCR Batang" w:hAnsi="HCR Batang" w:eastAsia="HCR Batang" w:cs="HCR Batang"/>
                <w:b/>
                <w:bCs/>
                <w:sz w:val="24"/>
                <w:szCs w:val="24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单人间</w:t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val="en-US" w:eastAsia="zh-CN"/>
              </w:rPr>
              <w:t>双人间</w:t>
            </w:r>
          </w:p>
        </w:tc>
      </w:tr>
      <w:tr w14:paraId="379F0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B16131">
            <w:pPr>
              <w:pStyle w:val="15"/>
              <w:jc w:val="center"/>
              <w:rPr>
                <w:rFonts w:hint="eastAsia" w:ascii="HCR Batang" w:hAnsi="HCR Batang" w:eastAsia="宋体" w:cs="HCR Batang"/>
                <w:sz w:val="24"/>
                <w:szCs w:val="24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68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7D0FD5">
            <w:pPr>
              <w:pStyle w:val="15"/>
              <w:jc w:val="center"/>
              <w:rPr>
                <w:rFonts w:hint="eastAsia" w:ascii="HCR Batang" w:hAnsi="HCR Batang" w:eastAsia="HCR Batang" w:cs="HCR Batang"/>
                <w:sz w:val="24"/>
                <w:szCs w:val="24"/>
              </w:rPr>
            </w:pPr>
          </w:p>
        </w:tc>
      </w:tr>
      <w:tr w14:paraId="7093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BBB997">
            <w:pPr>
              <w:pStyle w:val="15"/>
              <w:jc w:val="center"/>
              <w:rPr>
                <w:rFonts w:hint="eastAsia" w:ascii="HCR Batang" w:hAnsi="HCR Batang" w:eastAsia="宋体" w:cs="HCR Batang"/>
                <w:sz w:val="24"/>
                <w:szCs w:val="24"/>
                <w:lang w:eastAsia="zh-CN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68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3C6A76">
            <w:pPr>
              <w:pStyle w:val="15"/>
              <w:jc w:val="both"/>
              <w:rPr>
                <w:rFonts w:hint="eastAsia" w:ascii="HCR Batang" w:hAnsi="HCR Batang" w:eastAsia="HCR Batang" w:cs="HCR Batang"/>
                <w:sz w:val="24"/>
                <w:szCs w:val="24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1"/>
                <w:szCs w:val="21"/>
                <w:lang w:val="en-US" w:eastAsia="zh-CN"/>
              </w:rPr>
              <w:t>（3-5个）</w:t>
            </w:r>
          </w:p>
        </w:tc>
      </w:tr>
      <w:tr w14:paraId="02488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0" w:hRule="atLeast"/>
        </w:trPr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D16893">
            <w:pPr>
              <w:pStyle w:val="15"/>
              <w:spacing w:line="240" w:lineRule="exact"/>
              <w:jc w:val="center"/>
              <w:rPr>
                <w:rFonts w:hint="eastAsia" w:ascii="HCR Batang" w:hAnsi="HCR Batang" w:eastAsia="HCR Batang" w:cs="HCR Batang"/>
                <w:sz w:val="21"/>
                <w:szCs w:val="21"/>
              </w:rPr>
            </w:pPr>
            <w:r>
              <w:rPr>
                <w:rFonts w:hint="eastAsia" w:ascii="HCR Batang" w:hAnsi="HCR Batang" w:eastAsia="宋体" w:cs="HCR Batang"/>
                <w:b/>
                <w:bCs/>
                <w:sz w:val="24"/>
                <w:szCs w:val="24"/>
                <w:lang w:eastAsia="zh-CN"/>
              </w:rPr>
              <w:t>论文摘要</w:t>
            </w:r>
          </w:p>
        </w:tc>
        <w:tc>
          <w:tcPr>
            <w:tcW w:w="68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6353CF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中文摘要500字以内，英文摘要300词以内，其他语种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200-400字/词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。</w:t>
            </w:r>
          </w:p>
          <w:p w14:paraId="5CEEB31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</w:tbl>
    <w:p w14:paraId="4F4EEE23">
      <w:pPr>
        <w:jc w:val="center"/>
        <w:rPr>
          <w:rFonts w:hint="eastAsia" w:ascii="黑体" w:hAnsi="黑体" w:eastAsia="黑体" w:cs="黑体"/>
          <w:b/>
          <w:bCs/>
          <w:sz w:val="24"/>
        </w:rPr>
      </w:pPr>
    </w:p>
    <w:p w14:paraId="54C6756A">
      <w:pPr>
        <w:rPr>
          <w:rFonts w:hint="eastAsia" w:ascii="Times New Roman" w:hAnsi="Times New Roman" w:eastAsia="楷体" w:cs="Times New Roman"/>
          <w:sz w:val="24"/>
          <w:lang w:val="en-US" w:eastAsia="zh-CN"/>
        </w:rPr>
      </w:pP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aansoft Batang">
    <w:altName w:val="宋体"/>
    <w:panose1 w:val="02030600000101010101"/>
    <w:charset w:val="86"/>
    <w:family w:val="roman"/>
    <w:pitch w:val="default"/>
    <w:sig w:usb0="00000000" w:usb1="00000000" w:usb2="00FFFFFF" w:usb3="00000000" w:csb0="863F01FF" w:csb1="0000FFFF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CR Batang">
    <w:altName w:val="宋体"/>
    <w:panose1 w:val="02030504000101010101"/>
    <w:charset w:val="86"/>
    <w:family w:val="swiss"/>
    <w:pitch w:val="default"/>
    <w:sig w:usb0="00000000" w:usb1="00000000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YzAzNjM1NDc0ZmMxNDBjNjZkMjNhNmVjODU1ZTcifQ=="/>
  </w:docVars>
  <w:rsids>
    <w:rsidRoot w:val="7B4161ED"/>
    <w:rsid w:val="0045135C"/>
    <w:rsid w:val="00475992"/>
    <w:rsid w:val="004F63AF"/>
    <w:rsid w:val="008131AA"/>
    <w:rsid w:val="00943E07"/>
    <w:rsid w:val="00CA0854"/>
    <w:rsid w:val="00FC42E1"/>
    <w:rsid w:val="02B04EBD"/>
    <w:rsid w:val="02B126DD"/>
    <w:rsid w:val="03F84D6E"/>
    <w:rsid w:val="06797D1B"/>
    <w:rsid w:val="09B72FD5"/>
    <w:rsid w:val="0B2F5CC2"/>
    <w:rsid w:val="0CB16402"/>
    <w:rsid w:val="0CB36433"/>
    <w:rsid w:val="11747B40"/>
    <w:rsid w:val="12012143"/>
    <w:rsid w:val="136F0135"/>
    <w:rsid w:val="17955194"/>
    <w:rsid w:val="18900ACA"/>
    <w:rsid w:val="19094ED0"/>
    <w:rsid w:val="1C055E22"/>
    <w:rsid w:val="1FFB02AB"/>
    <w:rsid w:val="2025377E"/>
    <w:rsid w:val="211D5CB9"/>
    <w:rsid w:val="23372ABA"/>
    <w:rsid w:val="248F6BD1"/>
    <w:rsid w:val="25262A58"/>
    <w:rsid w:val="28033B5E"/>
    <w:rsid w:val="285F4B0C"/>
    <w:rsid w:val="2ED0550F"/>
    <w:rsid w:val="31EF7FFF"/>
    <w:rsid w:val="33721B98"/>
    <w:rsid w:val="37F82451"/>
    <w:rsid w:val="384815AF"/>
    <w:rsid w:val="3A253E43"/>
    <w:rsid w:val="3A5B623A"/>
    <w:rsid w:val="3BD553B9"/>
    <w:rsid w:val="3EE871B2"/>
    <w:rsid w:val="414C7ECC"/>
    <w:rsid w:val="43392F88"/>
    <w:rsid w:val="44564BBE"/>
    <w:rsid w:val="47352751"/>
    <w:rsid w:val="48C06AA9"/>
    <w:rsid w:val="4C011442"/>
    <w:rsid w:val="4C26756B"/>
    <w:rsid w:val="4DBE75C3"/>
    <w:rsid w:val="50B669AC"/>
    <w:rsid w:val="58DA3BB7"/>
    <w:rsid w:val="59296BC2"/>
    <w:rsid w:val="59525558"/>
    <w:rsid w:val="5B130FFC"/>
    <w:rsid w:val="5BF019D8"/>
    <w:rsid w:val="5D096866"/>
    <w:rsid w:val="5D3144BF"/>
    <w:rsid w:val="5F8C3BF1"/>
    <w:rsid w:val="64267847"/>
    <w:rsid w:val="64AC3D20"/>
    <w:rsid w:val="65C5081A"/>
    <w:rsid w:val="6F537953"/>
    <w:rsid w:val="73A40BBB"/>
    <w:rsid w:val="747C40BA"/>
    <w:rsid w:val="7491561A"/>
    <w:rsid w:val="76452218"/>
    <w:rsid w:val="78512C75"/>
    <w:rsid w:val="789C47E0"/>
    <w:rsid w:val="7A712D76"/>
    <w:rsid w:val="7ADD5609"/>
    <w:rsid w:val="7B4161ED"/>
    <w:rsid w:val="7BBA5441"/>
    <w:rsid w:val="7BFE17E7"/>
    <w:rsid w:val="7C5F7DAC"/>
    <w:rsid w:val="7DBF0462"/>
    <w:rsid w:val="7E7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s0"/>
    <w:qFormat/>
    <w:uiPriority w:val="0"/>
    <w:pPr>
      <w:widowControl w:val="0"/>
      <w:autoSpaceDE w:val="0"/>
      <w:autoSpaceDN w:val="0"/>
      <w:adjustRightInd w:val="0"/>
    </w:pPr>
    <w:rPr>
      <w:rFonts w:ascii="Haansoft Batang" w:hAnsi="Calibri" w:eastAsia="Haansoft Batang" w:cs="Haansoft Batang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123</Characters>
  <Lines>12</Lines>
  <Paragraphs>3</Paragraphs>
  <TotalTime>1</TotalTime>
  <ScaleCrop>false</ScaleCrop>
  <LinksUpToDate>false</LinksUpToDate>
  <CharactersWithSpaces>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2024-12-21T12:52:00Z</dcterms:created>
  <dc:creator>李明</dc:creator>
  <cp:lastModifiedBy>lenovo</cp:lastModifiedBy>
  <cp:lastPrinted>2024-12-25T01:24:00Z</cp:lastPrinted>
  <dcterms:modified xsi:type="dcterms:W3CDTF">2025-01-25T09:17:57Z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E084CCAAAFDD4E4AA062ADB8525463D4_13</vt:lpwstr>
  </property>
  <property fmtid="{D5CDD505-2E9C-101B-9397-08002B2CF9AE}" pid="4" name="KSOTemplateDocerSaveRecord">
    <vt:lpwstr>eyJoZGlkIjoiMTc0ZTE3YWYwYjFhMDNiMWVlODk4NGY2N2FkMTA1YTQiLCJ1c2VySWQiOiIzMzYzNDY5MzMifQ==</vt:lpwstr>
  </property>
</Properties>
</file>