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2" w:lineRule="auto"/>
        <w:rPr>
          <w:rFonts w:ascii="Arial"/>
          <w:sz w:val="21"/>
        </w:rPr>
      </w:pPr>
    </w:p>
    <w:p>
      <w:pPr>
        <w:spacing w:before="97" w:line="218" w:lineRule="auto"/>
        <w:ind w:left="4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25"/>
          <w:sz w:val="30"/>
          <w:szCs w:val="30"/>
        </w:rPr>
        <w:t>附</w:t>
      </w:r>
      <w:r>
        <w:rPr>
          <w:rFonts w:ascii="仿宋" w:hAnsi="仿宋" w:eastAsia="仿宋" w:cs="仿宋"/>
          <w:spacing w:val="-21"/>
          <w:sz w:val="30"/>
          <w:szCs w:val="30"/>
        </w:rPr>
        <w:t xml:space="preserve">件 </w:t>
      </w:r>
      <w:r>
        <w:rPr>
          <w:rFonts w:ascii="Times New Roman" w:hAnsi="Times New Roman" w:eastAsia="Times New Roman" w:cs="Times New Roman"/>
          <w:spacing w:val="-21"/>
          <w:sz w:val="30"/>
          <w:szCs w:val="30"/>
        </w:rPr>
        <w:t>1</w:t>
      </w:r>
      <w:r>
        <w:rPr>
          <w:rFonts w:ascii="仿宋" w:hAnsi="仿宋" w:eastAsia="仿宋" w:cs="仿宋"/>
          <w:spacing w:val="-21"/>
          <w:sz w:val="30"/>
          <w:szCs w:val="30"/>
        </w:rPr>
        <w:t>：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156" w:line="217" w:lineRule="auto"/>
        <w:ind w:left="824"/>
        <w:rPr>
          <w:rFonts w:ascii="仿宋" w:hAnsi="仿宋" w:eastAsia="仿宋" w:cs="仿宋"/>
          <w:sz w:val="48"/>
          <w:szCs w:val="48"/>
        </w:rPr>
      </w:pPr>
      <w:r>
        <w:rPr>
          <w:rFonts w:ascii="仿宋" w:hAnsi="仿宋" w:eastAsia="仿宋" w:cs="仿宋"/>
          <w:spacing w:val="-1"/>
          <w:sz w:val="48"/>
          <w:szCs w:val="48"/>
          <w14:textOutline w14:w="8708" w14:cap="flat" w14:cmpd="sng">
            <w14:solidFill>
              <w14:srgbClr w14:val="000000"/>
            </w14:solidFill>
            <w14:prstDash w14:val="solid"/>
            <w14:miter w14:val="0"/>
          </w14:textOutline>
        </w:rPr>
        <w:t>广东省初次职称考核</w:t>
      </w:r>
      <w:r>
        <w:rPr>
          <w:rFonts w:ascii="仿宋" w:hAnsi="仿宋" w:eastAsia="仿宋" w:cs="仿宋"/>
          <w:sz w:val="48"/>
          <w:szCs w:val="48"/>
          <w14:textOutline w14:w="8708" w14:cap="flat" w14:cmpd="sng">
            <w14:solidFill>
              <w14:srgbClr w14:val="000000"/>
            </w14:solidFill>
            <w14:prstDash w14:val="solid"/>
            <w14:miter w14:val="0"/>
          </w14:textOutline>
        </w:rPr>
        <w:t>认定申报表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97" w:line="220" w:lineRule="auto"/>
        <w:ind w:left="934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"/>
          <w:sz w:val="30"/>
          <w:szCs w:val="30"/>
        </w:rPr>
        <w:t>姓            名</w:t>
      </w:r>
      <w:r>
        <w:rPr>
          <w:rFonts w:ascii="仿宋" w:hAnsi="仿宋" w:eastAsia="仿宋" w:cs="仿宋"/>
          <w:spacing w:val="-1"/>
          <w:sz w:val="30"/>
          <w:szCs w:val="30"/>
          <w:u w:val="single" w:color="auto"/>
        </w:rPr>
        <w:t xml:space="preserve">      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             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97" w:line="218" w:lineRule="auto"/>
        <w:ind w:left="934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"/>
          <w:sz w:val="30"/>
          <w:szCs w:val="30"/>
        </w:rPr>
        <w:t>身  份 证 号  码</w:t>
      </w:r>
      <w:r>
        <w:rPr>
          <w:rFonts w:ascii="仿宋" w:hAnsi="仿宋" w:eastAsia="仿宋" w:cs="仿宋"/>
          <w:spacing w:val="-1"/>
          <w:sz w:val="30"/>
          <w:szCs w:val="30"/>
          <w:u w:val="single" w:color="auto"/>
        </w:rPr>
        <w:t xml:space="preserve">      </w:t>
      </w:r>
      <w:r>
        <w:rPr>
          <w:rFonts w:hint="eastAsia" w:ascii="仿宋" w:hAnsi="仿宋" w:eastAsia="仿宋" w:cs="仿宋"/>
          <w:spacing w:val="-1"/>
          <w:sz w:val="30"/>
          <w:szCs w:val="30"/>
          <w:u w:val="single" w:color="auto"/>
          <w:lang w:val="en-US" w:eastAsia="zh-CN"/>
        </w:rPr>
        <w:t xml:space="preserve">              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98" w:line="217" w:lineRule="auto"/>
        <w:ind w:left="93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"/>
          <w:sz w:val="30"/>
          <w:szCs w:val="30"/>
        </w:rPr>
        <w:t>考核认定职称名称</w:t>
      </w:r>
      <w:r>
        <w:rPr>
          <w:rFonts w:ascii="仿宋" w:hAnsi="仿宋" w:eastAsia="仿宋" w:cs="仿宋"/>
          <w:spacing w:val="-1"/>
          <w:sz w:val="30"/>
          <w:szCs w:val="30"/>
          <w:u w:val="single" w:color="auto"/>
        </w:rPr>
        <w:t xml:space="preserve">  </w:t>
      </w:r>
      <w:r>
        <w:rPr>
          <w:rFonts w:ascii="仿宋" w:hAnsi="仿宋" w:eastAsia="仿宋" w:cs="仿宋"/>
          <w:color w:val="FF0000"/>
          <w:spacing w:val="-1"/>
          <w:sz w:val="30"/>
          <w:szCs w:val="30"/>
          <w:u w:val="single" w:color="auto"/>
        </w:rPr>
        <w:t xml:space="preserve"> 西班牙语</w:t>
      </w:r>
      <w:r>
        <w:rPr>
          <w:rFonts w:ascii="仿宋" w:hAnsi="仿宋" w:eastAsia="仿宋" w:cs="仿宋"/>
          <w:spacing w:val="-1"/>
          <w:sz w:val="30"/>
          <w:szCs w:val="30"/>
          <w:u w:val="single" w:color="auto"/>
        </w:rPr>
        <w:t xml:space="preserve"> 专业 </w:t>
      </w:r>
      <w:r>
        <w:rPr>
          <w:rFonts w:ascii="仿宋" w:hAnsi="仿宋" w:eastAsia="仿宋" w:cs="仿宋"/>
          <w:color w:val="FF0000"/>
          <w:spacing w:val="-1"/>
          <w:sz w:val="30"/>
          <w:szCs w:val="30"/>
          <w:u w:val="single" w:color="auto"/>
        </w:rPr>
        <w:t>助教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职称       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98" w:line="216" w:lineRule="auto"/>
        <w:ind w:left="9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"/>
          <w:sz w:val="30"/>
          <w:szCs w:val="30"/>
        </w:rPr>
        <w:t>工   作  单   位</w:t>
      </w:r>
      <w:r>
        <w:rPr>
          <w:rFonts w:ascii="仿宋" w:hAnsi="仿宋" w:eastAsia="仿宋" w:cs="仿宋"/>
          <w:spacing w:val="-1"/>
          <w:sz w:val="30"/>
          <w:szCs w:val="30"/>
          <w:u w:val="single" w:color="auto"/>
        </w:rPr>
        <w:t xml:space="preserve">    </w:t>
      </w:r>
      <w:r>
        <w:rPr>
          <w:rFonts w:ascii="仿宋" w:hAnsi="仿宋" w:eastAsia="仿宋" w:cs="仿宋"/>
          <w:color w:val="FF0000"/>
          <w:spacing w:val="-1"/>
          <w:sz w:val="30"/>
          <w:szCs w:val="30"/>
          <w:u w:val="single" w:color="auto"/>
        </w:rPr>
        <w:t>广东外语外贸大学南国商</w:t>
      </w:r>
      <w:r>
        <w:rPr>
          <w:rFonts w:ascii="仿宋" w:hAnsi="仿宋" w:eastAsia="仿宋" w:cs="仿宋"/>
          <w:color w:val="FF0000"/>
          <w:sz w:val="30"/>
          <w:szCs w:val="30"/>
          <w:u w:val="single" w:color="auto"/>
        </w:rPr>
        <w:t>学院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98" w:line="219" w:lineRule="auto"/>
        <w:ind w:left="93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"/>
          <w:sz w:val="30"/>
          <w:szCs w:val="30"/>
        </w:rPr>
        <w:t>填   表  时   间</w:t>
      </w:r>
      <w:r>
        <w:rPr>
          <w:rFonts w:ascii="仿宋" w:hAnsi="仿宋" w:eastAsia="仿宋" w:cs="仿宋"/>
          <w:spacing w:val="-1"/>
          <w:sz w:val="30"/>
          <w:szCs w:val="30"/>
          <w:u w:val="single" w:color="auto"/>
        </w:rPr>
        <w:t xml:space="preserve">   </w:t>
      </w:r>
      <w:r>
        <w:rPr>
          <w:rFonts w:ascii="仿宋" w:hAnsi="仿宋" w:eastAsia="仿宋" w:cs="仿宋"/>
          <w:color w:val="FF0000"/>
          <w:spacing w:val="-1"/>
          <w:sz w:val="30"/>
          <w:szCs w:val="30"/>
          <w:highlight w:val="yellow"/>
          <w:u w:val="single" w:color="auto"/>
        </w:rPr>
        <w:t>202</w:t>
      </w:r>
      <w:r>
        <w:rPr>
          <w:rFonts w:hint="eastAsia" w:ascii="仿宋" w:hAnsi="仿宋" w:eastAsia="仿宋" w:cs="仿宋"/>
          <w:color w:val="FF0000"/>
          <w:spacing w:val="-1"/>
          <w:sz w:val="30"/>
          <w:szCs w:val="30"/>
          <w:highlight w:val="yellow"/>
          <w:u w:val="single" w:color="auto"/>
          <w:lang w:val="en-US" w:eastAsia="zh-CN"/>
        </w:rPr>
        <w:t>3</w:t>
      </w:r>
      <w:r>
        <w:rPr>
          <w:rFonts w:ascii="仿宋" w:hAnsi="仿宋" w:eastAsia="仿宋" w:cs="仿宋"/>
          <w:color w:val="FF0000"/>
          <w:spacing w:val="-1"/>
          <w:sz w:val="30"/>
          <w:szCs w:val="30"/>
          <w:highlight w:val="yellow"/>
          <w:u w:val="single" w:color="auto"/>
        </w:rPr>
        <w:t>.</w:t>
      </w:r>
      <w:r>
        <w:rPr>
          <w:rFonts w:hint="eastAsia" w:ascii="仿宋" w:hAnsi="仿宋" w:eastAsia="仿宋" w:cs="仿宋"/>
          <w:color w:val="FF0000"/>
          <w:spacing w:val="-1"/>
          <w:sz w:val="30"/>
          <w:szCs w:val="30"/>
          <w:highlight w:val="yellow"/>
          <w:u w:val="single" w:color="auto"/>
          <w:lang w:val="en-US" w:eastAsia="zh-CN"/>
        </w:rPr>
        <w:t>03</w:t>
      </w:r>
      <w:r>
        <w:rPr>
          <w:rFonts w:ascii="仿宋" w:hAnsi="仿宋" w:eastAsia="仿宋" w:cs="仿宋"/>
          <w:color w:val="FF0000"/>
          <w:sz w:val="30"/>
          <w:szCs w:val="30"/>
          <w:highlight w:val="yellow"/>
          <w:u w:val="single" w:color="auto"/>
        </w:rPr>
        <w:t>.08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 w:color="auto"/>
          <w:lang w:val="en-US" w:eastAsia="zh-CN"/>
        </w:rPr>
        <w:t>(日期格式)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         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05" w:line="217" w:lineRule="auto"/>
        <w:ind w:left="185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广东省人</w:t>
      </w:r>
      <w:r>
        <w:rPr>
          <w:rFonts w:ascii="仿宋" w:hAnsi="仿宋" w:eastAsia="仿宋" w:cs="仿宋"/>
          <w:spacing w:val="1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力资源和社会保障厅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制</w:t>
      </w:r>
    </w:p>
    <w:p>
      <w:pPr>
        <w:sectPr>
          <w:pgSz w:w="11907" w:h="16839"/>
          <w:pgMar w:top="1431" w:right="1785" w:bottom="0" w:left="1785" w:header="0" w:footer="0" w:gutter="0"/>
          <w:cols w:space="720" w:num="1"/>
        </w:sect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43" w:line="217" w:lineRule="auto"/>
        <w:ind w:left="2973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9"/>
          <w:sz w:val="44"/>
          <w:szCs w:val="44"/>
          <w14:textOutline w14:w="7990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6"/>
          <w:sz w:val="44"/>
          <w:szCs w:val="44"/>
        </w:rPr>
        <w:t xml:space="preserve"> </w:t>
      </w:r>
      <w:r>
        <w:rPr>
          <w:rFonts w:ascii="宋体" w:hAnsi="宋体" w:eastAsia="宋体" w:cs="宋体"/>
          <w:spacing w:val="6"/>
          <w:sz w:val="44"/>
          <w:szCs w:val="44"/>
          <w14:textOutline w14:w="7990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  <w:r>
        <w:rPr>
          <w:rFonts w:ascii="宋体" w:hAnsi="宋体" w:eastAsia="宋体" w:cs="宋体"/>
          <w:spacing w:val="6"/>
          <w:sz w:val="44"/>
          <w:szCs w:val="44"/>
        </w:rPr>
        <w:t xml:space="preserve"> </w:t>
      </w:r>
      <w:r>
        <w:rPr>
          <w:rFonts w:ascii="宋体" w:hAnsi="宋体" w:eastAsia="宋体" w:cs="宋体"/>
          <w:spacing w:val="6"/>
          <w:sz w:val="44"/>
          <w:szCs w:val="44"/>
          <w14:textOutline w14:w="7990" w14:cap="flat" w14:cmpd="sng">
            <w14:solidFill>
              <w14:srgbClr w14:val="000000"/>
            </w14:solidFill>
            <w14:prstDash w14:val="solid"/>
            <w14:miter w14:val="0"/>
          </w14:textOutline>
        </w:rPr>
        <w:t>说</w:t>
      </w:r>
      <w:r>
        <w:rPr>
          <w:rFonts w:ascii="宋体" w:hAnsi="宋体" w:eastAsia="宋体" w:cs="宋体"/>
          <w:spacing w:val="6"/>
          <w:sz w:val="44"/>
          <w:szCs w:val="44"/>
        </w:rPr>
        <w:t xml:space="preserve"> </w:t>
      </w:r>
      <w:r>
        <w:rPr>
          <w:rFonts w:ascii="宋体" w:hAnsi="宋体" w:eastAsia="宋体" w:cs="宋体"/>
          <w:spacing w:val="6"/>
          <w:sz w:val="44"/>
          <w:szCs w:val="44"/>
          <w14:textOutline w14:w="7990" w14:cap="flat" w14:cmpd="sng">
            <w14:solidFill>
              <w14:srgbClr w14:val="000000"/>
            </w14:solidFill>
            <w14:prstDash w14:val="solid"/>
            <w14:miter w14:val="0"/>
          </w14:textOutline>
        </w:rPr>
        <w:t>明</w:t>
      </w:r>
    </w:p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spacing w:before="97" w:line="384" w:lineRule="auto"/>
        <w:ind w:left="34" w:right="109" w:firstLine="615"/>
        <w:rPr>
          <w:rFonts w:ascii="仿宋" w:hAnsi="仿宋" w:eastAsia="仿宋" w:cs="仿宋"/>
          <w:sz w:val="30"/>
          <w:szCs w:val="30"/>
        </w:rPr>
      </w:pPr>
      <w:r>
        <w:rPr>
          <w:rFonts w:ascii="Times New Roman" w:hAnsi="Times New Roman" w:eastAsia="Times New Roman" w:cs="Times New Roman"/>
          <w:spacing w:val="-3"/>
          <w:sz w:val="30"/>
          <w:szCs w:val="30"/>
        </w:rPr>
        <w:t>1</w:t>
      </w:r>
      <w:r>
        <w:rPr>
          <w:rFonts w:ascii="Times New Roman" w:hAnsi="Times New Roman" w:eastAsia="Times New Roman" w:cs="Times New Roman"/>
          <w:spacing w:val="-2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、本表适用于全日制普通大中专院校和技工院校毕业生申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9"/>
          <w:sz w:val="30"/>
          <w:szCs w:val="30"/>
        </w:rPr>
        <w:t>请</w:t>
      </w:r>
      <w:r>
        <w:rPr>
          <w:rFonts w:ascii="仿宋" w:hAnsi="仿宋" w:eastAsia="仿宋" w:cs="仿宋"/>
          <w:spacing w:val="-5"/>
          <w:sz w:val="30"/>
          <w:szCs w:val="30"/>
        </w:rPr>
        <w:t>初次职称考核认定。</w:t>
      </w:r>
    </w:p>
    <w:p>
      <w:pPr>
        <w:spacing w:line="384" w:lineRule="auto"/>
        <w:ind w:left="35" w:right="179" w:firstLine="585"/>
        <w:rPr>
          <w:rFonts w:ascii="仿宋" w:hAnsi="仿宋" w:eastAsia="仿宋" w:cs="仿宋"/>
          <w:sz w:val="30"/>
          <w:szCs w:val="30"/>
        </w:rPr>
      </w:pPr>
      <w:r>
        <w:rPr>
          <w:rFonts w:ascii="Times New Roman" w:hAnsi="Times New Roman" w:eastAsia="Times New Roman" w:cs="Times New Roman"/>
          <w:spacing w:val="-1"/>
          <w:sz w:val="30"/>
          <w:szCs w:val="30"/>
        </w:rPr>
        <w:t>2</w:t>
      </w:r>
      <w:r>
        <w:rPr>
          <w:rFonts w:ascii="仿宋" w:hAnsi="仿宋" w:eastAsia="仿宋" w:cs="仿宋"/>
          <w:spacing w:val="-1"/>
          <w:sz w:val="30"/>
          <w:szCs w:val="30"/>
        </w:rPr>
        <w:t>、申请人所在工作单位应负责核实申请人所填</w:t>
      </w:r>
      <w:r>
        <w:rPr>
          <w:rFonts w:ascii="仿宋" w:hAnsi="仿宋" w:eastAsia="仿宋" w:cs="仿宋"/>
          <w:sz w:val="30"/>
          <w:szCs w:val="30"/>
        </w:rPr>
        <w:t xml:space="preserve">写的内容， </w:t>
      </w:r>
      <w:r>
        <w:rPr>
          <w:rFonts w:ascii="仿宋" w:hAnsi="仿宋" w:eastAsia="仿宋" w:cs="仿宋"/>
          <w:spacing w:val="-7"/>
          <w:sz w:val="30"/>
          <w:szCs w:val="30"/>
        </w:rPr>
        <w:t>确</w:t>
      </w:r>
      <w:r>
        <w:rPr>
          <w:rFonts w:ascii="仿宋" w:hAnsi="仿宋" w:eastAsia="仿宋" w:cs="仿宋"/>
          <w:spacing w:val="-6"/>
          <w:sz w:val="30"/>
          <w:szCs w:val="30"/>
        </w:rPr>
        <w:t>保材料真实可靠。</w:t>
      </w:r>
    </w:p>
    <w:p>
      <w:pPr>
        <w:spacing w:before="3" w:line="383" w:lineRule="auto"/>
        <w:ind w:left="45" w:right="7" w:firstLine="566"/>
        <w:rPr>
          <w:rFonts w:ascii="仿宋" w:hAnsi="仿宋" w:eastAsia="仿宋" w:cs="仿宋"/>
          <w:sz w:val="30"/>
          <w:szCs w:val="30"/>
        </w:rPr>
      </w:pPr>
      <w:r>
        <w:rPr>
          <w:rFonts w:ascii="Times New Roman" w:hAnsi="Times New Roman" w:eastAsia="Times New Roman" w:cs="Times New Roman"/>
          <w:spacing w:val="-28"/>
          <w:sz w:val="30"/>
          <w:szCs w:val="30"/>
        </w:rPr>
        <w:t>3</w:t>
      </w:r>
      <w:r>
        <w:rPr>
          <w:rFonts w:ascii="仿宋" w:hAnsi="仿宋" w:eastAsia="仿宋" w:cs="仿宋"/>
          <w:spacing w:val="-22"/>
          <w:sz w:val="30"/>
          <w:szCs w:val="30"/>
        </w:rPr>
        <w:t xml:space="preserve">、本表共 </w:t>
      </w:r>
      <w:r>
        <w:rPr>
          <w:rFonts w:ascii="Times New Roman" w:hAnsi="Times New Roman" w:eastAsia="Times New Roman" w:cs="Times New Roman"/>
          <w:spacing w:val="-22"/>
          <w:sz w:val="30"/>
          <w:szCs w:val="30"/>
        </w:rPr>
        <w:t xml:space="preserve">4 </w:t>
      </w:r>
      <w:r>
        <w:rPr>
          <w:rFonts w:ascii="仿宋" w:hAnsi="仿宋" w:eastAsia="仿宋" w:cs="仿宋"/>
          <w:spacing w:val="-22"/>
          <w:sz w:val="30"/>
          <w:szCs w:val="30"/>
        </w:rPr>
        <w:t xml:space="preserve">页， 纸张规格为 </w:t>
      </w:r>
      <w:r>
        <w:rPr>
          <w:rFonts w:ascii="Times New Roman" w:hAnsi="Times New Roman" w:eastAsia="Times New Roman" w:cs="Times New Roman"/>
          <w:spacing w:val="-22"/>
          <w:sz w:val="30"/>
          <w:szCs w:val="30"/>
        </w:rPr>
        <w:t>A4</w:t>
      </w:r>
      <w:r>
        <w:rPr>
          <w:rFonts w:ascii="仿宋" w:hAnsi="仿宋" w:eastAsia="仿宋" w:cs="仿宋"/>
          <w:spacing w:val="-22"/>
          <w:sz w:val="30"/>
          <w:szCs w:val="30"/>
        </w:rPr>
        <w:t>，双面印制， 其结构、字体、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6"/>
          <w:sz w:val="30"/>
          <w:szCs w:val="30"/>
        </w:rPr>
        <w:t>字号不予</w:t>
      </w:r>
      <w:r>
        <w:rPr>
          <w:rFonts w:ascii="仿宋" w:hAnsi="仿宋" w:eastAsia="仿宋" w:cs="仿宋"/>
          <w:spacing w:val="5"/>
          <w:sz w:val="30"/>
          <w:szCs w:val="30"/>
        </w:rPr>
        <w:t>改</w:t>
      </w:r>
      <w:r>
        <w:rPr>
          <w:rFonts w:ascii="仿宋" w:hAnsi="仿宋" w:eastAsia="仿宋" w:cs="仿宋"/>
          <w:spacing w:val="3"/>
          <w:sz w:val="30"/>
          <w:szCs w:val="30"/>
        </w:rPr>
        <w:t>变(个人专业技术工作小结如内容较多可加附页)。</w:t>
      </w:r>
    </w:p>
    <w:p>
      <w:pPr>
        <w:spacing w:before="1" w:line="389" w:lineRule="auto"/>
        <w:ind w:left="39" w:firstLine="580"/>
        <w:rPr>
          <w:rFonts w:ascii="仿宋" w:hAnsi="仿宋" w:eastAsia="仿宋" w:cs="仿宋"/>
          <w:sz w:val="30"/>
          <w:szCs w:val="30"/>
        </w:rPr>
      </w:pPr>
      <w:r>
        <w:rPr>
          <w:rFonts w:ascii="Times New Roman" w:hAnsi="Times New Roman" w:eastAsia="Times New Roman" w:cs="Times New Roman"/>
          <w:spacing w:val="2"/>
          <w:sz w:val="30"/>
          <w:szCs w:val="30"/>
        </w:rPr>
        <w:t>4</w:t>
      </w:r>
      <w:r>
        <w:rPr>
          <w:rFonts w:ascii="仿宋" w:hAnsi="仿宋" w:eastAsia="仿宋" w:cs="仿宋"/>
          <w:spacing w:val="2"/>
          <w:sz w:val="30"/>
          <w:szCs w:val="30"/>
        </w:rPr>
        <w:t>、本表通过广东省专业技术人才管理</w:t>
      </w:r>
      <w:r>
        <w:rPr>
          <w:rFonts w:ascii="仿宋" w:hAnsi="仿宋" w:eastAsia="仿宋" w:cs="仿宋"/>
          <w:spacing w:val="1"/>
          <w:sz w:val="30"/>
          <w:szCs w:val="30"/>
        </w:rPr>
        <w:t>系统自动生成，一式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0"/>
          <w:sz w:val="30"/>
          <w:szCs w:val="30"/>
        </w:rPr>
        <w:t>一份， 业务办理完毕后退回人事管理单位(归入个人档案) 保存。</w:t>
      </w:r>
    </w:p>
    <w:p>
      <w:pPr>
        <w:sectPr>
          <w:pgSz w:w="11907" w:h="16839"/>
          <w:pgMar w:top="1431" w:right="1690" w:bottom="0" w:left="1785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36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283"/>
        <w:gridCol w:w="1108"/>
        <w:gridCol w:w="691"/>
        <w:gridCol w:w="720"/>
        <w:gridCol w:w="494"/>
        <w:gridCol w:w="1021"/>
        <w:gridCol w:w="44"/>
        <w:gridCol w:w="380"/>
        <w:gridCol w:w="579"/>
        <w:gridCol w:w="270"/>
        <w:gridCol w:w="426"/>
        <w:gridCol w:w="414"/>
        <w:gridCol w:w="510"/>
        <w:gridCol w:w="351"/>
        <w:gridCol w:w="14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902" w:type="dxa"/>
            <w:gridSpan w:val="2"/>
            <w:vAlign w:val="top"/>
          </w:tcPr>
          <w:p>
            <w:pPr>
              <w:spacing w:before="249" w:line="220" w:lineRule="auto"/>
              <w:ind w:left="1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姓  名</w:t>
            </w:r>
          </w:p>
        </w:tc>
        <w:tc>
          <w:tcPr>
            <w:tcW w:w="1799" w:type="dxa"/>
            <w:gridSpan w:val="2"/>
            <w:vAlign w:val="top"/>
          </w:tcPr>
          <w:p>
            <w:pPr>
              <w:spacing w:before="250" w:line="221" w:lineRule="auto"/>
              <w:ind w:left="587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dxa"/>
            <w:vAlign w:val="top"/>
          </w:tcPr>
          <w:p>
            <w:pPr>
              <w:spacing w:before="250" w:line="220" w:lineRule="auto"/>
              <w:ind w:left="1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性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别</w:t>
            </w:r>
          </w:p>
        </w:tc>
        <w:tc>
          <w:tcPr>
            <w:tcW w:w="1559" w:type="dxa"/>
            <w:gridSpan w:val="3"/>
            <w:vAlign w:val="top"/>
          </w:tcPr>
          <w:p>
            <w:pPr>
              <w:spacing w:before="249" w:line="220" w:lineRule="auto"/>
              <w:ind w:left="685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vAlign w:val="top"/>
          </w:tcPr>
          <w:p>
            <w:pPr>
              <w:spacing w:before="94" w:line="312" w:lineRule="exact"/>
              <w:ind w:left="2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position w:val="7"/>
                <w:sz w:val="21"/>
                <w:szCs w:val="21"/>
              </w:rPr>
              <w:t>出</w:t>
            </w:r>
            <w:r>
              <w:rPr>
                <w:rFonts w:ascii="宋体" w:hAnsi="宋体" w:eastAsia="宋体" w:cs="宋体"/>
                <w:spacing w:val="-6"/>
                <w:position w:val="7"/>
                <w:sz w:val="21"/>
                <w:szCs w:val="21"/>
              </w:rPr>
              <w:t>生</w:t>
            </w:r>
          </w:p>
          <w:p>
            <w:pPr>
              <w:spacing w:line="220" w:lineRule="auto"/>
              <w:ind w:left="3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日</w:t>
            </w: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期</w:t>
            </w:r>
          </w:p>
        </w:tc>
        <w:tc>
          <w:tcPr>
            <w:tcW w:w="1620" w:type="dxa"/>
            <w:gridSpan w:val="4"/>
            <w:vAlign w:val="top"/>
          </w:tcPr>
          <w:p>
            <w:pPr>
              <w:spacing w:before="284" w:line="183" w:lineRule="auto"/>
              <w:ind w:left="46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</w:rPr>
              <w:t>199</w:t>
            </w: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color w:val="FF0000"/>
                <w:spacing w:val="-3"/>
                <w:sz w:val="21"/>
                <w:szCs w:val="21"/>
              </w:rPr>
              <w:t>.07</w:t>
            </w:r>
          </w:p>
        </w:tc>
        <w:tc>
          <w:tcPr>
            <w:tcW w:w="1806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16" w:line="1845" w:lineRule="exact"/>
              <w:ind w:firstLine="185"/>
              <w:textAlignment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02" w:type="dxa"/>
            <w:gridSpan w:val="2"/>
            <w:vAlign w:val="top"/>
          </w:tcPr>
          <w:p>
            <w:pPr>
              <w:spacing w:before="250" w:line="223" w:lineRule="auto"/>
              <w:ind w:left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出生地</w:t>
            </w:r>
          </w:p>
        </w:tc>
        <w:tc>
          <w:tcPr>
            <w:tcW w:w="1799" w:type="dxa"/>
            <w:gridSpan w:val="2"/>
            <w:vAlign w:val="top"/>
          </w:tcPr>
          <w:p>
            <w:pPr>
              <w:spacing w:before="249" w:line="219" w:lineRule="auto"/>
              <w:ind w:left="693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dxa"/>
            <w:vAlign w:val="top"/>
          </w:tcPr>
          <w:p>
            <w:pPr>
              <w:spacing w:before="250" w:line="220" w:lineRule="auto"/>
              <w:ind w:left="17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民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族</w:t>
            </w:r>
          </w:p>
        </w:tc>
        <w:tc>
          <w:tcPr>
            <w:tcW w:w="1559" w:type="dxa"/>
            <w:gridSpan w:val="3"/>
            <w:vAlign w:val="top"/>
          </w:tcPr>
          <w:p>
            <w:pPr>
              <w:spacing w:before="250" w:line="221" w:lineRule="auto"/>
              <w:ind w:left="576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vAlign w:val="top"/>
          </w:tcPr>
          <w:p>
            <w:pPr>
              <w:spacing w:before="95" w:line="272" w:lineRule="auto"/>
              <w:ind w:left="171" w:right="16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加工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作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时间</w:t>
            </w:r>
          </w:p>
        </w:tc>
        <w:tc>
          <w:tcPr>
            <w:tcW w:w="1620" w:type="dxa"/>
            <w:gridSpan w:val="4"/>
            <w:vAlign w:val="top"/>
          </w:tcPr>
          <w:p>
            <w:pPr>
              <w:spacing w:before="285" w:line="183" w:lineRule="auto"/>
              <w:ind w:left="2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FF0000"/>
                <w:spacing w:val="-1"/>
                <w:sz w:val="21"/>
                <w:szCs w:val="21"/>
              </w:rPr>
              <w:t>2017.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>08.28</w:t>
            </w:r>
          </w:p>
        </w:tc>
        <w:tc>
          <w:tcPr>
            <w:tcW w:w="180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010" w:type="dxa"/>
            <w:gridSpan w:val="3"/>
            <w:vAlign w:val="top"/>
          </w:tcPr>
          <w:p>
            <w:pPr>
              <w:spacing w:before="241" w:line="220" w:lineRule="auto"/>
              <w:ind w:left="5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认定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何职称</w:t>
            </w:r>
          </w:p>
        </w:tc>
        <w:tc>
          <w:tcPr>
            <w:tcW w:w="5549" w:type="dxa"/>
            <w:gridSpan w:val="11"/>
            <w:vAlign w:val="top"/>
          </w:tcPr>
          <w:p>
            <w:pPr>
              <w:spacing w:before="240" w:line="218" w:lineRule="auto"/>
              <w:ind w:left="15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FF0000"/>
                <w:spacing w:val="-1"/>
                <w:sz w:val="21"/>
                <w:szCs w:val="21"/>
              </w:rPr>
              <w:t>西班牙语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专业 </w:t>
            </w:r>
            <w:r>
              <w:rPr>
                <w:rFonts w:ascii="宋体" w:hAnsi="宋体" w:eastAsia="宋体" w:cs="宋体"/>
                <w:color w:val="FF0000"/>
                <w:spacing w:val="-1"/>
                <w:sz w:val="21"/>
                <w:szCs w:val="21"/>
              </w:rPr>
              <w:t>助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>教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职称</w:t>
            </w:r>
          </w:p>
        </w:tc>
        <w:tc>
          <w:tcPr>
            <w:tcW w:w="1806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010" w:type="dxa"/>
            <w:gridSpan w:val="3"/>
            <w:vAlign w:val="top"/>
          </w:tcPr>
          <w:p>
            <w:pPr>
              <w:spacing w:before="90" w:line="312" w:lineRule="exact"/>
              <w:ind w:left="48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position w:val="7"/>
                <w:sz w:val="21"/>
                <w:szCs w:val="21"/>
              </w:rPr>
              <w:t>现从事</w:t>
            </w:r>
            <w:r>
              <w:rPr>
                <w:rFonts w:ascii="宋体" w:hAnsi="宋体" w:eastAsia="宋体" w:cs="宋体"/>
                <w:spacing w:val="-1"/>
                <w:position w:val="7"/>
                <w:sz w:val="21"/>
                <w:szCs w:val="21"/>
              </w:rPr>
              <w:t>何专</w:t>
            </w:r>
          </w:p>
          <w:p>
            <w:pPr>
              <w:spacing w:line="219" w:lineRule="auto"/>
              <w:ind w:left="4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业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技术工作</w:t>
            </w:r>
          </w:p>
        </w:tc>
        <w:tc>
          <w:tcPr>
            <w:tcW w:w="2926" w:type="dxa"/>
            <w:gridSpan w:val="4"/>
            <w:vAlign w:val="top"/>
          </w:tcPr>
          <w:p>
            <w:pPr>
              <w:spacing w:before="246" w:line="221" w:lineRule="auto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FF0000"/>
                <w:spacing w:val="-4"/>
                <w:sz w:val="21"/>
                <w:szCs w:val="21"/>
              </w:rPr>
              <w:t>西</w:t>
            </w:r>
            <w:r>
              <w:rPr>
                <w:rFonts w:ascii="宋体" w:hAnsi="宋体" w:eastAsia="宋体" w:cs="宋体"/>
                <w:color w:val="FF0000"/>
                <w:spacing w:val="-2"/>
                <w:sz w:val="21"/>
                <w:szCs w:val="21"/>
              </w:rPr>
              <w:t>班牙语</w:t>
            </w: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  <w:lang w:eastAsia="zh-CN"/>
              </w:rPr>
              <w:t>专业教师</w:t>
            </w:r>
          </w:p>
        </w:tc>
        <w:tc>
          <w:tcPr>
            <w:tcW w:w="1699" w:type="dxa"/>
            <w:gridSpan w:val="5"/>
            <w:vAlign w:val="top"/>
          </w:tcPr>
          <w:p>
            <w:pPr>
              <w:spacing w:before="89" w:line="271" w:lineRule="auto"/>
              <w:ind w:left="438" w:right="111" w:hanging="3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从事现专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业技术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作年限</w:t>
            </w:r>
          </w:p>
        </w:tc>
        <w:tc>
          <w:tcPr>
            <w:tcW w:w="2730" w:type="dxa"/>
            <w:gridSpan w:val="4"/>
            <w:vAlign w:val="top"/>
          </w:tcPr>
          <w:p>
            <w:pPr>
              <w:spacing w:before="287" w:line="185" w:lineRule="auto"/>
              <w:ind w:left="1322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（资历年限时间是截止到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23年12月31日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010" w:type="dxa"/>
            <w:gridSpan w:val="3"/>
            <w:vAlign w:val="top"/>
          </w:tcPr>
          <w:p>
            <w:pPr>
              <w:spacing w:before="88" w:line="246" w:lineRule="auto"/>
              <w:ind w:left="275" w:right="267" w:firstLine="2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与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认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定职称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对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应的所学专业</w:t>
            </w:r>
          </w:p>
        </w:tc>
        <w:tc>
          <w:tcPr>
            <w:tcW w:w="2926" w:type="dxa"/>
            <w:gridSpan w:val="4"/>
            <w:vAlign w:val="top"/>
          </w:tcPr>
          <w:p>
            <w:pPr>
              <w:spacing w:before="243" w:line="221" w:lineRule="auto"/>
              <w:ind w:left="1052"/>
              <w:rPr>
                <w:rFonts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FF0000"/>
                <w:spacing w:val="-4"/>
                <w:sz w:val="21"/>
                <w:szCs w:val="21"/>
              </w:rPr>
              <w:t>西</w:t>
            </w:r>
            <w:r>
              <w:rPr>
                <w:rFonts w:ascii="宋体" w:hAnsi="宋体" w:eastAsia="宋体" w:cs="宋体"/>
                <w:color w:val="FF0000"/>
                <w:spacing w:val="-2"/>
                <w:sz w:val="21"/>
                <w:szCs w:val="21"/>
              </w:rPr>
              <w:t>班牙语</w:t>
            </w:r>
          </w:p>
        </w:tc>
        <w:tc>
          <w:tcPr>
            <w:tcW w:w="1699" w:type="dxa"/>
            <w:gridSpan w:val="5"/>
            <w:vAlign w:val="top"/>
          </w:tcPr>
          <w:p>
            <w:pPr>
              <w:spacing w:before="88" w:line="247" w:lineRule="auto"/>
              <w:ind w:left="121" w:right="111" w:hanging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对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应专业的全日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1"/>
                <w:szCs w:val="21"/>
              </w:rPr>
              <w:t>制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>学历(学位)</w:t>
            </w:r>
          </w:p>
        </w:tc>
        <w:tc>
          <w:tcPr>
            <w:tcW w:w="2730" w:type="dxa"/>
            <w:gridSpan w:val="4"/>
            <w:vAlign w:val="top"/>
          </w:tcPr>
          <w:p>
            <w:pPr>
              <w:spacing w:before="243" w:line="219" w:lineRule="auto"/>
              <w:ind w:left="846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FF0000"/>
                <w:spacing w:val="-2"/>
                <w:sz w:val="21"/>
                <w:szCs w:val="21"/>
              </w:rPr>
              <w:t>硕士研</w:t>
            </w:r>
            <w:r>
              <w:rPr>
                <w:rFonts w:ascii="宋体" w:hAnsi="宋体" w:eastAsia="宋体" w:cs="宋体"/>
                <w:color w:val="FF0000"/>
                <w:spacing w:val="-1"/>
                <w:sz w:val="21"/>
                <w:szCs w:val="21"/>
              </w:rPr>
              <w:t>究生</w:t>
            </w: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  <w:lang w:val="en-US" w:eastAsia="zh-CN"/>
              </w:rPr>
              <w:t>硕士</w:t>
            </w: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61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54" w:line="209" w:lineRule="auto"/>
              <w:ind w:left="124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历 (学位)教育情况</w:t>
            </w:r>
          </w:p>
        </w:tc>
        <w:tc>
          <w:tcPr>
            <w:tcW w:w="1391" w:type="dxa"/>
            <w:gridSpan w:val="2"/>
            <w:vAlign w:val="top"/>
          </w:tcPr>
          <w:p>
            <w:pPr>
              <w:spacing w:before="211" w:line="220" w:lineRule="auto"/>
              <w:ind w:left="28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起止年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月</w:t>
            </w:r>
          </w:p>
        </w:tc>
        <w:tc>
          <w:tcPr>
            <w:tcW w:w="1905" w:type="dxa"/>
            <w:gridSpan w:val="3"/>
            <w:vAlign w:val="top"/>
          </w:tcPr>
          <w:p>
            <w:pPr>
              <w:spacing w:before="211" w:line="220" w:lineRule="auto"/>
              <w:ind w:left="5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毕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业院校</w:t>
            </w:r>
          </w:p>
        </w:tc>
        <w:tc>
          <w:tcPr>
            <w:tcW w:w="1445" w:type="dxa"/>
            <w:gridSpan w:val="3"/>
            <w:vAlign w:val="top"/>
          </w:tcPr>
          <w:p>
            <w:pPr>
              <w:spacing w:before="211" w:line="218" w:lineRule="auto"/>
              <w:ind w:left="5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业</w:t>
            </w:r>
          </w:p>
        </w:tc>
        <w:tc>
          <w:tcPr>
            <w:tcW w:w="849" w:type="dxa"/>
            <w:gridSpan w:val="2"/>
            <w:vAlign w:val="top"/>
          </w:tcPr>
          <w:p>
            <w:pPr>
              <w:spacing w:before="55" w:line="247" w:lineRule="auto"/>
              <w:ind w:left="121" w:right="120" w:firstLine="1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制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7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pacing w:val="25"/>
                <w:sz w:val="21"/>
                <w:szCs w:val="21"/>
              </w:rPr>
              <w:t>年)</w:t>
            </w:r>
          </w:p>
        </w:tc>
        <w:tc>
          <w:tcPr>
            <w:tcW w:w="840" w:type="dxa"/>
            <w:gridSpan w:val="2"/>
            <w:vAlign w:val="top"/>
          </w:tcPr>
          <w:p>
            <w:pPr>
              <w:spacing w:before="211" w:line="221" w:lineRule="auto"/>
              <w:ind w:left="2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历</w:t>
            </w:r>
          </w:p>
        </w:tc>
        <w:tc>
          <w:tcPr>
            <w:tcW w:w="861" w:type="dxa"/>
            <w:gridSpan w:val="2"/>
            <w:vAlign w:val="top"/>
          </w:tcPr>
          <w:p>
            <w:pPr>
              <w:spacing w:before="211" w:line="221" w:lineRule="auto"/>
              <w:ind w:left="2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位</w:t>
            </w:r>
          </w:p>
        </w:tc>
        <w:tc>
          <w:tcPr>
            <w:tcW w:w="1455" w:type="dxa"/>
            <w:vAlign w:val="top"/>
          </w:tcPr>
          <w:p>
            <w:pPr>
              <w:spacing w:before="211" w:line="219" w:lineRule="auto"/>
              <w:ind w:left="3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办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学形式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6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14" w:line="170" w:lineRule="atLeast"/>
              <w:ind w:left="15" w:leftChars="0"/>
              <w:jc w:val="center"/>
              <w:rPr>
                <w:rFonts w:hint="eastAsia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1994.09至1997.07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Arial" w:eastAsia="Arial" w:cs="Arial"/>
                <w:snapToGrid w:val="0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XXX高中</w:t>
            </w:r>
          </w:p>
        </w:tc>
        <w:tc>
          <w:tcPr>
            <w:tcW w:w="1445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lang w:eastAsia="zh-CN"/>
              </w:rPr>
              <w:t>文</w:t>
            </w:r>
            <w:r>
              <w:rPr>
                <w:rFonts w:hint="eastAsia" w:ascii="宋体"/>
                <w:color w:val="FF0000"/>
                <w:kern w:val="0"/>
                <w:sz w:val="20"/>
                <w:lang w:val="en-US" w:eastAsia="zh-CN"/>
              </w:rPr>
              <w:t>/</w:t>
            </w:r>
            <w:r>
              <w:rPr>
                <w:rFonts w:hint="eastAsia" w:ascii="宋体"/>
                <w:color w:val="FF0000"/>
                <w:kern w:val="0"/>
                <w:sz w:val="20"/>
                <w:lang w:eastAsia="zh-CN"/>
              </w:rPr>
              <w:t>理科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4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全日制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6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Arial" w:eastAsia="Arial" w:cs="Arial"/>
                <w:snapToGrid w:val="0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1997.09至2002.07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lang w:val="en-US" w:eastAsia="zh-CN"/>
              </w:rPr>
              <w:t>XXXX大学</w:t>
            </w:r>
          </w:p>
        </w:tc>
        <w:tc>
          <w:tcPr>
            <w:tcW w:w="1445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lang w:val="en-US" w:eastAsia="zh-CN"/>
              </w:rPr>
              <w:t>XXXX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autoSpaceDE w:val="0"/>
              <w:autoSpaceDN w:val="0"/>
              <w:jc w:val="both"/>
              <w:rPr>
                <w:rFonts w:hint="eastAsia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Arial" w:eastAsia="Arial" w:cs="Arial"/>
                <w:snapToGrid w:val="0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69" w:line="220" w:lineRule="auto"/>
              <w:ind w:left="4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全日制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Arial" w:eastAsia="Arial" w:cs="Arial"/>
                <w:snapToGrid w:val="0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2004.03至2007.08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lang w:val="en-US" w:eastAsia="zh-CN"/>
              </w:rPr>
              <w:t>XXXXX大学</w:t>
            </w:r>
          </w:p>
        </w:tc>
        <w:tc>
          <w:tcPr>
            <w:tcW w:w="1445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lang w:val="en-US" w:eastAsia="zh-CN"/>
              </w:rPr>
              <w:t>XXX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FF0000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autoSpaceDE w:val="0"/>
              <w:autoSpaceDN w:val="0"/>
              <w:jc w:val="both"/>
              <w:rPr>
                <w:rFonts w:hint="eastAsia" w:ascii="宋体" w:hAnsi="Arial" w:eastAsia="宋体" w:cs="Arial"/>
                <w:snapToGrid w:val="0"/>
                <w:color w:val="FF0000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autoSpaceDE w:val="0"/>
              <w:autoSpaceDN w:val="0"/>
              <w:jc w:val="both"/>
              <w:rPr>
                <w:rFonts w:hint="eastAsia" w:ascii="宋体" w:hAnsi="Arial" w:eastAsia="Arial" w:cs="Arial"/>
                <w:snapToGrid w:val="0"/>
                <w:color w:val="FF0000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455" w:type="dxa"/>
            <w:vAlign w:val="top"/>
          </w:tcPr>
          <w:p>
            <w:pPr>
              <w:spacing w:before="239" w:line="220" w:lineRule="auto"/>
              <w:ind w:left="4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eastAsia="zh-CN"/>
              </w:rPr>
              <w:t>非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全日制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gridSpan w:val="2"/>
            <w:vAlign w:val="top"/>
          </w:tcPr>
          <w:p>
            <w:pPr>
              <w:spacing w:before="82" w:line="244" w:lineRule="auto"/>
              <w:ind w:left="333" w:right="195" w:hanging="13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5" w:type="dxa"/>
            <w:gridSpan w:val="3"/>
            <w:vAlign w:val="top"/>
          </w:tcPr>
          <w:p>
            <w:pPr>
              <w:spacing w:before="239" w:line="219" w:lineRule="auto"/>
              <w:ind w:left="117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5" w:type="dxa"/>
            <w:gridSpan w:val="3"/>
            <w:vAlign w:val="top"/>
          </w:tcPr>
          <w:p>
            <w:pPr>
              <w:spacing w:before="26" w:line="132" w:lineRule="exact"/>
              <w:ind w:left="673"/>
              <w:rPr>
                <w:rFonts w:ascii="宋体" w:hAnsi="宋体" w:eastAsia="宋体" w:cs="宋体"/>
                <w:sz w:val="8"/>
                <w:szCs w:val="8"/>
              </w:rPr>
            </w:pPr>
          </w:p>
        </w:tc>
        <w:tc>
          <w:tcPr>
            <w:tcW w:w="849" w:type="dxa"/>
            <w:gridSpan w:val="2"/>
            <w:vAlign w:val="top"/>
          </w:tcPr>
          <w:p>
            <w:pPr>
              <w:spacing w:before="274" w:line="183" w:lineRule="auto"/>
              <w:ind w:left="382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vAlign w:val="top"/>
          </w:tcPr>
          <w:p>
            <w:pPr>
              <w:spacing w:line="220" w:lineRule="auto"/>
              <w:ind w:left="235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top"/>
          </w:tcPr>
          <w:p>
            <w:pPr>
              <w:spacing w:before="239" w:line="220" w:lineRule="auto"/>
              <w:ind w:left="265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>
            <w:pPr>
              <w:spacing w:before="239" w:line="22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61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gridSpan w:val="2"/>
            <w:vAlign w:val="top"/>
          </w:tcPr>
          <w:p>
            <w:pPr>
              <w:spacing w:before="82" w:line="244" w:lineRule="auto"/>
              <w:ind w:left="333" w:right="195" w:hanging="13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5" w:type="dxa"/>
            <w:gridSpan w:val="3"/>
            <w:vAlign w:val="top"/>
          </w:tcPr>
          <w:p>
            <w:pPr>
              <w:spacing w:before="239" w:line="219" w:lineRule="auto"/>
              <w:ind w:left="117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5" w:type="dxa"/>
            <w:gridSpan w:val="3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26" w:line="132" w:lineRule="exact"/>
              <w:ind w:left="673"/>
              <w:rPr>
                <w:rFonts w:ascii="宋体" w:hAnsi="宋体" w:eastAsia="宋体" w:cs="宋体"/>
                <w:sz w:val="8"/>
                <w:szCs w:val="8"/>
              </w:rPr>
            </w:pPr>
          </w:p>
        </w:tc>
        <w:tc>
          <w:tcPr>
            <w:tcW w:w="849" w:type="dxa"/>
            <w:gridSpan w:val="2"/>
            <w:vAlign w:val="top"/>
          </w:tcPr>
          <w:p>
            <w:pPr>
              <w:spacing w:before="274" w:line="183" w:lineRule="auto"/>
              <w:ind w:left="382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vAlign w:val="top"/>
          </w:tcPr>
          <w:p>
            <w:pPr>
              <w:spacing w:line="220" w:lineRule="auto"/>
              <w:ind w:left="235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top"/>
          </w:tcPr>
          <w:p>
            <w:pPr>
              <w:spacing w:before="240" w:line="220" w:lineRule="auto"/>
              <w:ind w:left="265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>
            <w:pPr>
              <w:spacing w:before="240" w:line="22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65" w:type="dxa"/>
            <w:gridSpan w:val="16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8" w:line="218" w:lineRule="auto"/>
              <w:ind w:left="26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主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要  专  业  技  术  工  作  经  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2010" w:type="dxa"/>
            <w:gridSpan w:val="3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5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起止时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间</w:t>
            </w:r>
          </w:p>
        </w:tc>
        <w:tc>
          <w:tcPr>
            <w:tcW w:w="1905" w:type="dxa"/>
            <w:gridSpan w:val="3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5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作单位</w:t>
            </w:r>
          </w:p>
        </w:tc>
        <w:tc>
          <w:tcPr>
            <w:tcW w:w="2294" w:type="dxa"/>
            <w:gridSpan w:val="5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8" w:line="218" w:lineRule="auto"/>
              <w:ind w:left="3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从事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专业技术工作</w:t>
            </w:r>
          </w:p>
        </w:tc>
        <w:tc>
          <w:tcPr>
            <w:tcW w:w="3156" w:type="dxa"/>
            <w:gridSpan w:val="5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9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主要工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作内容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010" w:type="dxa"/>
            <w:gridSpan w:val="3"/>
            <w:vAlign w:val="top"/>
          </w:tcPr>
          <w:p>
            <w:pPr>
              <w:spacing w:before="211" w:line="346" w:lineRule="exact"/>
              <w:ind w:left="514"/>
              <w:rPr>
                <w:rFonts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FF0000"/>
                <w:spacing w:val="-6"/>
                <w:position w:val="9"/>
                <w:sz w:val="21"/>
                <w:szCs w:val="21"/>
              </w:rPr>
              <w:t xml:space="preserve">2018.09 </w:t>
            </w:r>
            <w:r>
              <w:rPr>
                <w:rFonts w:ascii="宋体" w:hAnsi="宋体" w:eastAsia="宋体" w:cs="宋体"/>
                <w:color w:val="FF0000"/>
                <w:spacing w:val="-5"/>
                <w:position w:val="9"/>
                <w:sz w:val="21"/>
                <w:szCs w:val="21"/>
              </w:rPr>
              <w:t>至</w:t>
            </w:r>
          </w:p>
          <w:p>
            <w:pPr>
              <w:spacing w:line="182" w:lineRule="auto"/>
              <w:ind w:left="645"/>
              <w:rPr>
                <w:rFonts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FF0000"/>
                <w:spacing w:val="-2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color w:val="FF0000"/>
                <w:spacing w:val="-1"/>
                <w:sz w:val="21"/>
                <w:szCs w:val="21"/>
              </w:rPr>
              <w:t>.12</w:t>
            </w:r>
          </w:p>
        </w:tc>
        <w:tc>
          <w:tcPr>
            <w:tcW w:w="1905" w:type="dxa"/>
            <w:gridSpan w:val="3"/>
            <w:vAlign w:val="top"/>
          </w:tcPr>
          <w:p>
            <w:pPr>
              <w:spacing w:before="210" w:line="288" w:lineRule="auto"/>
              <w:ind w:left="433" w:right="110" w:hanging="316"/>
              <w:rPr>
                <w:rFonts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FF0000"/>
                <w:spacing w:val="-2"/>
                <w:sz w:val="21"/>
                <w:szCs w:val="21"/>
              </w:rPr>
              <w:t>广</w:t>
            </w:r>
            <w:r>
              <w:rPr>
                <w:rFonts w:ascii="宋体" w:hAnsi="宋体" w:eastAsia="宋体" w:cs="宋体"/>
                <w:color w:val="FF0000"/>
                <w:spacing w:val="-1"/>
                <w:sz w:val="21"/>
                <w:szCs w:val="21"/>
              </w:rPr>
              <w:t>东外语外贸大学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FF0000"/>
                <w:spacing w:val="-2"/>
                <w:sz w:val="21"/>
                <w:szCs w:val="21"/>
              </w:rPr>
              <w:t>南国商学</w:t>
            </w:r>
            <w:r>
              <w:rPr>
                <w:rFonts w:ascii="宋体" w:hAnsi="宋体" w:eastAsia="宋体" w:cs="宋体"/>
                <w:color w:val="FF0000"/>
                <w:spacing w:val="-1"/>
                <w:sz w:val="21"/>
                <w:szCs w:val="21"/>
              </w:rPr>
              <w:t>院</w:t>
            </w:r>
          </w:p>
        </w:tc>
        <w:tc>
          <w:tcPr>
            <w:tcW w:w="2294" w:type="dxa"/>
            <w:gridSpan w:val="5"/>
            <w:vAlign w:val="top"/>
          </w:tcPr>
          <w:p>
            <w:pPr>
              <w:spacing w:line="296" w:lineRule="auto"/>
              <w:rPr>
                <w:rFonts w:ascii="Arial"/>
                <w:color w:val="FF0000"/>
                <w:sz w:val="21"/>
              </w:rPr>
            </w:pPr>
          </w:p>
          <w:p>
            <w:pPr>
              <w:spacing w:before="69" w:line="220" w:lineRule="auto"/>
              <w:ind w:left="528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FF0000"/>
                <w:spacing w:val="-2"/>
                <w:sz w:val="21"/>
                <w:szCs w:val="21"/>
              </w:rPr>
              <w:t>西班牙语</w:t>
            </w: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  <w:lang w:eastAsia="zh-CN"/>
              </w:rPr>
              <w:t>专业教师</w:t>
            </w:r>
          </w:p>
        </w:tc>
        <w:tc>
          <w:tcPr>
            <w:tcW w:w="3156" w:type="dxa"/>
            <w:gridSpan w:val="5"/>
            <w:vAlign w:val="center"/>
          </w:tcPr>
          <w:p>
            <w:pPr>
              <w:spacing w:line="219" w:lineRule="auto"/>
              <w:ind w:left="271"/>
              <w:jc w:val="center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XXXX课程</w:t>
            </w:r>
            <w:r>
              <w:commentReference w:id="0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</w:trPr>
        <w:tc>
          <w:tcPr>
            <w:tcW w:w="902" w:type="dxa"/>
            <w:gridSpan w:val="2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作期</w:t>
            </w:r>
          </w:p>
          <w:p>
            <w:pPr>
              <w:spacing w:before="61" w:line="220" w:lineRule="auto"/>
              <w:ind w:left="1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间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奖惩</w:t>
            </w:r>
          </w:p>
          <w:p>
            <w:pPr>
              <w:spacing w:before="61" w:line="220" w:lineRule="auto"/>
              <w:ind w:left="24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情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况</w:t>
            </w:r>
          </w:p>
        </w:tc>
        <w:tc>
          <w:tcPr>
            <w:tcW w:w="8463" w:type="dxa"/>
            <w:gridSpan w:val="14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113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（根据自己实际情况详细写）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1907" w:h="16839"/>
          <w:pgMar w:top="1431" w:right="1280" w:bottom="1171" w:left="1255" w:header="0" w:footer="958" w:gutter="0"/>
          <w:cols w:space="720" w:num="1"/>
        </w:sectPr>
      </w:pPr>
    </w:p>
    <w:p/>
    <w:p>
      <w:pPr>
        <w:spacing w:line="79" w:lineRule="exact"/>
      </w:pPr>
    </w:p>
    <w:tbl>
      <w:tblPr>
        <w:tblStyle w:val="5"/>
        <w:tblW w:w="936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7"/>
        <w:gridCol w:w="166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19" w:hRule="atLeast"/>
        </w:trPr>
        <w:tc>
          <w:tcPr>
            <w:tcW w:w="9365" w:type="dxa"/>
            <w:gridSpan w:val="2"/>
            <w:vAlign w:val="top"/>
          </w:tcPr>
          <w:p>
            <w:pPr>
              <w:spacing w:before="255" w:line="218" w:lineRule="auto"/>
              <w:ind w:left="27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个  人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专  业  技  术  工  作 小  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866" w:hRule="atLeast"/>
        </w:trPr>
        <w:tc>
          <w:tcPr>
            <w:tcW w:w="9365" w:type="dxa"/>
            <w:gridSpan w:val="2"/>
            <w:tcBorders>
              <w:bottom w:val="nil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8" w:line="278" w:lineRule="auto"/>
              <w:ind w:left="115" w:right="59" w:firstLine="42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建议不要写一两句话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3" w:hRule="atLeast"/>
        </w:trPr>
        <w:tc>
          <w:tcPr>
            <w:tcW w:w="7697" w:type="dxa"/>
            <w:tcBorders>
              <w:top w:val="nil"/>
              <w:bottom w:val="nil"/>
              <w:right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32" w:lineRule="auto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签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   名 ：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465" w:lineRule="exact"/>
              <w:ind w:firstLine="77"/>
              <w:textAlignment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9365" w:type="dxa"/>
            <w:gridSpan w:val="2"/>
            <w:tcBorders>
              <w:top w:val="nil"/>
            </w:tcBorders>
            <w:vAlign w:val="top"/>
          </w:tcPr>
          <w:p>
            <w:pPr>
              <w:spacing w:before="226" w:line="220" w:lineRule="auto"/>
              <w:ind w:right="389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年  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 月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1907" w:h="16839"/>
          <w:pgMar w:top="1431" w:right="1280" w:bottom="1171" w:left="1255" w:header="0" w:footer="958" w:gutter="0"/>
          <w:cols w:space="720" w:num="1"/>
        </w:sectPr>
      </w:pPr>
    </w:p>
    <w:p/>
    <w:p>
      <w:pPr>
        <w:spacing w:line="79" w:lineRule="exact"/>
      </w:pPr>
    </w:p>
    <w:tbl>
      <w:tblPr>
        <w:tblStyle w:val="5"/>
        <w:tblW w:w="936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2847"/>
        <w:gridCol w:w="1420"/>
        <w:gridCol w:w="38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90" w:hRule="atLeast"/>
        </w:trPr>
        <w:tc>
          <w:tcPr>
            <w:tcW w:w="9365" w:type="dxa"/>
            <w:gridSpan w:val="4"/>
            <w:vAlign w:val="top"/>
          </w:tcPr>
          <w:p>
            <w:pPr>
              <w:spacing w:before="240" w:line="217" w:lineRule="auto"/>
              <w:ind w:left="28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从事专业技术工作及取得</w:t>
            </w:r>
            <w:r>
              <w:rPr>
                <w:rFonts w:ascii="宋体" w:hAnsi="宋体" w:eastAsia="宋体" w:cs="宋体"/>
                <w:sz w:val="21"/>
                <w:szCs w:val="21"/>
              </w:rPr>
              <w:t>的业绩成果情况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129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2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起止年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月</w:t>
            </w:r>
          </w:p>
        </w:tc>
        <w:tc>
          <w:tcPr>
            <w:tcW w:w="284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8" w:line="218" w:lineRule="auto"/>
              <w:ind w:left="16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承担专业技术工作项</w:t>
            </w:r>
            <w:r>
              <w:rPr>
                <w:rFonts w:ascii="宋体" w:hAnsi="宋体" w:eastAsia="宋体" w:cs="宋体"/>
                <w:sz w:val="21"/>
                <w:szCs w:val="21"/>
              </w:rPr>
              <w:t>目名称</w:t>
            </w:r>
          </w:p>
        </w:tc>
        <w:tc>
          <w:tcPr>
            <w:tcW w:w="142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2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完成情况</w:t>
            </w:r>
          </w:p>
        </w:tc>
        <w:tc>
          <w:tcPr>
            <w:tcW w:w="3808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8" w:line="218" w:lineRule="auto"/>
              <w:ind w:left="138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效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果及评价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5" w:hRule="atLeast"/>
        </w:trPr>
        <w:tc>
          <w:tcPr>
            <w:tcW w:w="1290" w:type="dxa"/>
            <w:vAlign w:val="top"/>
          </w:tcPr>
          <w:p>
            <w:pPr>
              <w:rPr>
                <w:rFonts w:hint="eastAsia" w:eastAsia="宋体"/>
                <w:color w:val="FF0000"/>
                <w:sz w:val="21"/>
                <w:lang w:val="en-US" w:eastAsia="zh-CN"/>
              </w:rPr>
            </w:pPr>
          </w:p>
          <w:p>
            <w:pPr>
              <w:rPr>
                <w:rFonts w:hint="eastAsia" w:eastAsia="宋体"/>
                <w:color w:val="FF0000"/>
                <w:sz w:val="21"/>
                <w:lang w:val="en-US" w:eastAsia="zh-CN"/>
              </w:rPr>
            </w:pPr>
          </w:p>
          <w:p>
            <w:pPr>
              <w:rPr>
                <w:rFonts w:hint="eastAsia" w:eastAsia="宋体"/>
                <w:color w:val="FF0000"/>
                <w:sz w:val="21"/>
                <w:lang w:val="en-US" w:eastAsia="zh-CN"/>
              </w:rPr>
            </w:pPr>
          </w:p>
          <w:p>
            <w:pPr>
              <w:rPr>
                <w:rFonts w:hint="eastAsia" w:eastAsia="宋体"/>
                <w:color w:val="FF0000"/>
                <w:sz w:val="21"/>
                <w:lang w:val="en-US" w:eastAsia="zh-CN"/>
              </w:rPr>
            </w:pPr>
          </w:p>
          <w:p>
            <w:pPr>
              <w:rPr>
                <w:rFonts w:hint="default" w:ascii="Arial" w:eastAsia="宋体"/>
                <w:color w:val="FF0000"/>
                <w:sz w:val="21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lang w:val="en-US" w:eastAsia="zh-CN"/>
              </w:rPr>
              <w:t>2018.09至2019.06</w:t>
            </w:r>
          </w:p>
        </w:tc>
        <w:tc>
          <w:tcPr>
            <w:tcW w:w="2847" w:type="dxa"/>
            <w:vAlign w:val="top"/>
          </w:tcPr>
          <w:p>
            <w:pPr>
              <w:rPr>
                <w:rFonts w:hint="eastAsia" w:ascii="Arial" w:eastAsia="宋体"/>
                <w:color w:val="FF0000"/>
                <w:sz w:val="21"/>
                <w:lang w:eastAsia="zh-CN"/>
              </w:rPr>
            </w:pPr>
            <w:r>
              <w:rPr>
                <w:rFonts w:hint="eastAsia" w:eastAsia="宋体"/>
                <w:color w:val="FF0000"/>
                <w:sz w:val="21"/>
                <w:lang w:eastAsia="zh-CN"/>
              </w:rPr>
              <w:t>此处上过的</w:t>
            </w:r>
            <w:r>
              <w:rPr>
                <w:rFonts w:hint="eastAsia" w:eastAsia="宋体"/>
                <w:b/>
                <w:bCs/>
                <w:color w:val="FF0000"/>
                <w:sz w:val="21"/>
                <w:lang w:eastAsia="zh-CN"/>
              </w:rPr>
              <w:t>课程</w:t>
            </w:r>
            <w:r>
              <w:rPr>
                <w:rFonts w:hint="eastAsia" w:eastAsia="宋体"/>
                <w:color w:val="FF0000"/>
                <w:sz w:val="21"/>
                <w:lang w:eastAsia="zh-CN"/>
              </w:rPr>
              <w:t>、撰写的</w:t>
            </w:r>
            <w:r>
              <w:rPr>
                <w:rFonts w:hint="eastAsia" w:eastAsia="宋体"/>
                <w:b/>
                <w:bCs/>
                <w:color w:val="FF0000"/>
                <w:sz w:val="21"/>
                <w:lang w:eastAsia="zh-CN"/>
              </w:rPr>
              <w:t>论文</w:t>
            </w:r>
            <w:r>
              <w:rPr>
                <w:rFonts w:hint="eastAsia" w:eastAsia="宋体"/>
                <w:color w:val="FF0000"/>
                <w:sz w:val="21"/>
                <w:lang w:eastAsia="zh-CN"/>
              </w:rPr>
              <w:t>、</w:t>
            </w:r>
            <w:r>
              <w:rPr>
                <w:rFonts w:hint="eastAsia" w:eastAsia="宋体"/>
                <w:b/>
                <w:bCs/>
                <w:color w:val="FF0000"/>
                <w:sz w:val="21"/>
                <w:lang w:eastAsia="zh-CN"/>
              </w:rPr>
              <w:t>项目、获奖</w:t>
            </w:r>
            <w:r>
              <w:rPr>
                <w:rFonts w:hint="eastAsia" w:eastAsia="宋体"/>
                <w:color w:val="FF0000"/>
                <w:sz w:val="21"/>
                <w:lang w:eastAsia="zh-CN"/>
              </w:rPr>
              <w:t>情况、指导学生经历等与自己申报专业相关的成果都可以写上去</w:t>
            </w:r>
            <w:bookmarkStart w:id="0" w:name="_GoBack"/>
            <w:bookmarkEnd w:id="0"/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5" w:hRule="atLeast"/>
        </w:trPr>
        <w:tc>
          <w:tcPr>
            <w:tcW w:w="12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5" w:hRule="atLeast"/>
        </w:trPr>
        <w:tc>
          <w:tcPr>
            <w:tcW w:w="12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0" w:hRule="atLeast"/>
        </w:trPr>
        <w:tc>
          <w:tcPr>
            <w:tcW w:w="12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" w:type="default"/>
          <w:pgSz w:w="11907" w:h="16839"/>
          <w:pgMar w:top="1431" w:right="1280" w:bottom="1171" w:left="1255" w:header="0" w:footer="958" w:gutter="0"/>
          <w:cols w:space="720" w:num="1"/>
        </w:sectPr>
      </w:pPr>
    </w:p>
    <w:p/>
    <w:p>
      <w:pPr>
        <w:spacing w:line="79" w:lineRule="exact"/>
      </w:pPr>
    </w:p>
    <w:tbl>
      <w:tblPr>
        <w:tblStyle w:val="5"/>
        <w:tblW w:w="936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8"/>
        <w:gridCol w:w="935"/>
        <w:gridCol w:w="1340"/>
        <w:gridCol w:w="882"/>
        <w:gridCol w:w="1235"/>
        <w:gridCol w:w="32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964" w:hRule="atLeast"/>
        </w:trPr>
        <w:tc>
          <w:tcPr>
            <w:tcW w:w="4875" w:type="dxa"/>
            <w:gridSpan w:val="4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用人单位考核评议意见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：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25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年    月    日(章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)</w:t>
            </w:r>
          </w:p>
        </w:tc>
        <w:tc>
          <w:tcPr>
            <w:tcW w:w="4490" w:type="dxa"/>
            <w:gridSpan w:val="2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>主管部门(申报点)审核意见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：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7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年    月    日(章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9365" w:type="dxa"/>
            <w:gridSpan w:val="6"/>
            <w:vAlign w:val="top"/>
          </w:tcPr>
          <w:p>
            <w:pPr>
              <w:spacing w:before="151" w:line="216" w:lineRule="auto"/>
              <w:ind w:left="27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委托</w:t>
            </w: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认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定栏(仅委托认定时需加具意见)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4" w:hRule="atLeast"/>
        </w:trPr>
        <w:tc>
          <w:tcPr>
            <w:tcW w:w="4875" w:type="dxa"/>
            <w:gridSpan w:val="4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区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县人社部门审核意见：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24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年    月    日(章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)</w:t>
            </w:r>
          </w:p>
        </w:tc>
        <w:tc>
          <w:tcPr>
            <w:tcW w:w="4490" w:type="dxa"/>
            <w:gridSpan w:val="2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地市人社部门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(职称自主评审单位) 审核意见：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7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年    月    日(章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9365" w:type="dxa"/>
            <w:gridSpan w:val="6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8" w:line="216" w:lineRule="auto"/>
              <w:ind w:left="1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职称评审委员会评审认定意见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：</w:t>
            </w: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8" w:line="216" w:lineRule="auto"/>
              <w:ind w:left="62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7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>委会(章)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9" w:line="220" w:lineRule="auto"/>
              <w:ind w:right="390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年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 月 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718" w:type="dxa"/>
            <w:vAlign w:val="top"/>
          </w:tcPr>
          <w:p>
            <w:pPr>
              <w:spacing w:before="210" w:line="216" w:lineRule="auto"/>
              <w:ind w:left="3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委会人数</w:t>
            </w:r>
          </w:p>
        </w:tc>
        <w:tc>
          <w:tcPr>
            <w:tcW w:w="4392" w:type="dxa"/>
            <w:gridSpan w:val="4"/>
            <w:vAlign w:val="top"/>
          </w:tcPr>
          <w:p>
            <w:pPr>
              <w:spacing w:before="210" w:line="220" w:lineRule="auto"/>
              <w:ind w:left="177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表决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结果</w:t>
            </w:r>
          </w:p>
        </w:tc>
        <w:tc>
          <w:tcPr>
            <w:tcW w:w="3255" w:type="dxa"/>
            <w:vAlign w:val="top"/>
          </w:tcPr>
          <w:p>
            <w:pPr>
              <w:spacing w:before="210" w:line="221" w:lineRule="auto"/>
              <w:ind w:left="14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7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>
            <w:pPr>
              <w:spacing w:before="56" w:line="247" w:lineRule="auto"/>
              <w:ind w:left="366" w:right="153" w:hanging="1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同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意票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数</w:t>
            </w:r>
          </w:p>
        </w:tc>
        <w:tc>
          <w:tcPr>
            <w:tcW w:w="1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2" w:type="dxa"/>
            <w:vAlign w:val="top"/>
          </w:tcPr>
          <w:p>
            <w:pPr>
              <w:spacing w:before="56" w:line="247" w:lineRule="auto"/>
              <w:ind w:left="237" w:right="123" w:hanging="10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不同意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票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数</w:t>
            </w: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5" w:hRule="atLeast"/>
        </w:trPr>
        <w:tc>
          <w:tcPr>
            <w:tcW w:w="9365" w:type="dxa"/>
            <w:gridSpan w:val="6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2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审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核确认意见：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9" w:line="219" w:lineRule="auto"/>
              <w:ind w:left="69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7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pacing w:val="25"/>
                <w:sz w:val="21"/>
                <w:szCs w:val="21"/>
              </w:rPr>
              <w:t>章)</w:t>
            </w: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69" w:line="220" w:lineRule="auto"/>
              <w:ind w:left="66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年   月  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10" w:type="default"/>
      <w:pgSz w:w="11907" w:h="16839"/>
      <w:pgMar w:top="1431" w:right="1280" w:bottom="1171" w:left="1255" w:header="0" w:footer="958" w:gutter="0"/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南国人事处" w:date="2024-02-26T10:49:20Z" w:initials="">
    <w:p w14:paraId="672F3365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有社会任职的都可以写上去，应评委会专家要求，学历经历和主要工作经历需要写的更加详细，除了教学经历，像指导学生经历、科研经历、社会服务等。一定要写的详实且有条理，突出个人特色。</w:t>
      </w:r>
    </w:p>
    <w:p w14:paraId="5E7A1BCC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E7A1BC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8" w:lineRule="auto"/>
      <w:ind w:left="4042"/>
      <w:rPr>
        <w:rFonts w:ascii="仿宋" w:hAnsi="仿宋" w:eastAsia="仿宋" w:cs="仿宋"/>
        <w:sz w:val="18"/>
        <w:szCs w:val="18"/>
      </w:rPr>
    </w:pPr>
    <w:r>
      <w:rPr>
        <w:rFonts w:ascii="仿宋" w:hAnsi="仿宋" w:eastAsia="仿宋" w:cs="仿宋"/>
        <w:spacing w:val="1"/>
        <w:sz w:val="18"/>
        <w:szCs w:val="18"/>
      </w:rPr>
      <w:t>第</w:t>
    </w:r>
    <w:r>
      <w:rPr>
        <w:rFonts w:ascii="仿宋" w:hAnsi="仿宋" w:eastAsia="仿宋" w:cs="仿宋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z w:val="18"/>
        <w:szCs w:val="18"/>
      </w:rPr>
      <w:t xml:space="preserve">1  </w:t>
    </w:r>
    <w:r>
      <w:rPr>
        <w:rFonts w:ascii="仿宋" w:hAnsi="仿宋" w:eastAsia="仿宋" w:cs="仿宋"/>
        <w:sz w:val="18"/>
        <w:szCs w:val="18"/>
      </w:rPr>
      <w:t xml:space="preserve">页 共 </w:t>
    </w:r>
    <w:r>
      <w:rPr>
        <w:rFonts w:ascii="Times New Roman" w:hAnsi="Times New Roman" w:eastAsia="Times New Roman" w:cs="Times New Roman"/>
        <w:sz w:val="18"/>
        <w:szCs w:val="18"/>
      </w:rPr>
      <w:t xml:space="preserve">4  </w:t>
    </w:r>
    <w:r>
      <w:rPr>
        <w:rFonts w:ascii="仿宋" w:hAnsi="仿宋" w:eastAsia="仿宋" w:cs="仿宋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8" w:lineRule="auto"/>
      <w:ind w:left="4042"/>
      <w:rPr>
        <w:rFonts w:ascii="仿宋" w:hAnsi="仿宋" w:eastAsia="仿宋" w:cs="仿宋"/>
        <w:sz w:val="18"/>
        <w:szCs w:val="18"/>
      </w:rPr>
    </w:pPr>
    <w:r>
      <w:rPr>
        <w:rFonts w:ascii="仿宋" w:hAnsi="仿宋" w:eastAsia="仿宋" w:cs="仿宋"/>
        <w:spacing w:val="1"/>
        <w:sz w:val="18"/>
        <w:szCs w:val="18"/>
      </w:rPr>
      <w:t>第</w:t>
    </w:r>
    <w:r>
      <w:rPr>
        <w:rFonts w:ascii="仿宋" w:hAnsi="仿宋" w:eastAsia="仿宋" w:cs="仿宋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z w:val="18"/>
        <w:szCs w:val="18"/>
      </w:rPr>
      <w:t xml:space="preserve">2  </w:t>
    </w:r>
    <w:r>
      <w:rPr>
        <w:rFonts w:ascii="仿宋" w:hAnsi="仿宋" w:eastAsia="仿宋" w:cs="仿宋"/>
        <w:sz w:val="18"/>
        <w:szCs w:val="18"/>
      </w:rPr>
      <w:t xml:space="preserve">页 共 </w:t>
    </w:r>
    <w:r>
      <w:rPr>
        <w:rFonts w:ascii="Times New Roman" w:hAnsi="Times New Roman" w:eastAsia="Times New Roman" w:cs="Times New Roman"/>
        <w:sz w:val="18"/>
        <w:szCs w:val="18"/>
      </w:rPr>
      <w:t xml:space="preserve">4  </w:t>
    </w:r>
    <w:r>
      <w:rPr>
        <w:rFonts w:ascii="仿宋" w:hAnsi="仿宋" w:eastAsia="仿宋" w:cs="仿宋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8" w:lineRule="auto"/>
      <w:ind w:left="4042"/>
      <w:rPr>
        <w:rFonts w:ascii="仿宋" w:hAnsi="仿宋" w:eastAsia="仿宋" w:cs="仿宋"/>
        <w:sz w:val="18"/>
        <w:szCs w:val="18"/>
      </w:rPr>
    </w:pPr>
    <w:r>
      <w:rPr>
        <w:rFonts w:ascii="仿宋" w:hAnsi="仿宋" w:eastAsia="仿宋" w:cs="仿宋"/>
        <w:spacing w:val="1"/>
        <w:sz w:val="18"/>
        <w:szCs w:val="18"/>
      </w:rPr>
      <w:t>第</w:t>
    </w:r>
    <w:r>
      <w:rPr>
        <w:rFonts w:ascii="仿宋" w:hAnsi="仿宋" w:eastAsia="仿宋" w:cs="仿宋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z w:val="18"/>
        <w:szCs w:val="18"/>
      </w:rPr>
      <w:t xml:space="preserve">3  </w:t>
    </w:r>
    <w:r>
      <w:rPr>
        <w:rFonts w:ascii="仿宋" w:hAnsi="仿宋" w:eastAsia="仿宋" w:cs="仿宋"/>
        <w:sz w:val="18"/>
        <w:szCs w:val="18"/>
      </w:rPr>
      <w:t xml:space="preserve">页 共 </w:t>
    </w:r>
    <w:r>
      <w:rPr>
        <w:rFonts w:ascii="Times New Roman" w:hAnsi="Times New Roman" w:eastAsia="Times New Roman" w:cs="Times New Roman"/>
        <w:sz w:val="18"/>
        <w:szCs w:val="18"/>
      </w:rPr>
      <w:t xml:space="preserve">4  </w:t>
    </w:r>
    <w:r>
      <w:rPr>
        <w:rFonts w:ascii="仿宋" w:hAnsi="仿宋" w:eastAsia="仿宋" w:cs="仿宋"/>
        <w:sz w:val="18"/>
        <w:szCs w:val="1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8" w:lineRule="auto"/>
      <w:ind w:left="4042"/>
      <w:rPr>
        <w:rFonts w:ascii="仿宋" w:hAnsi="仿宋" w:eastAsia="仿宋" w:cs="仿宋"/>
        <w:sz w:val="18"/>
        <w:szCs w:val="18"/>
      </w:rPr>
    </w:pPr>
    <w:r>
      <w:rPr>
        <w:rFonts w:ascii="仿宋" w:hAnsi="仿宋" w:eastAsia="仿宋" w:cs="仿宋"/>
        <w:spacing w:val="1"/>
        <w:sz w:val="18"/>
        <w:szCs w:val="18"/>
      </w:rPr>
      <w:t>第</w:t>
    </w:r>
    <w:r>
      <w:rPr>
        <w:rFonts w:ascii="仿宋" w:hAnsi="仿宋" w:eastAsia="仿宋" w:cs="仿宋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z w:val="18"/>
        <w:szCs w:val="18"/>
      </w:rPr>
      <w:t xml:space="preserve">4  </w:t>
    </w:r>
    <w:r>
      <w:rPr>
        <w:rFonts w:ascii="仿宋" w:hAnsi="仿宋" w:eastAsia="仿宋" w:cs="仿宋"/>
        <w:sz w:val="18"/>
        <w:szCs w:val="18"/>
      </w:rPr>
      <w:t xml:space="preserve">页 共 </w:t>
    </w:r>
    <w:r>
      <w:rPr>
        <w:rFonts w:ascii="Times New Roman" w:hAnsi="Times New Roman" w:eastAsia="Times New Roman" w:cs="Times New Roman"/>
        <w:sz w:val="18"/>
        <w:szCs w:val="18"/>
      </w:rPr>
      <w:t xml:space="preserve">4  </w:t>
    </w:r>
    <w:r>
      <w:rPr>
        <w:rFonts w:ascii="仿宋" w:hAnsi="仿宋" w:eastAsia="仿宋" w:cs="仿宋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南国人事处">
    <w15:presenceInfo w15:providerId="WPS Office" w15:userId="65035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UyNzkzMDRlMTUwNjZkY2YwMGIxM2FiODFkMmEyMDYifQ=="/>
    <w:docVar w:name="KSO_WPS_MARK_KEY" w:val="a58b3db3-1024-47fc-b2dd-74f766e67cb1"/>
  </w:docVars>
  <w:rsids>
    <w:rsidRoot w:val="00000000"/>
    <w:rsid w:val="3D904E16"/>
    <w:rsid w:val="435E5A02"/>
    <w:rsid w:val="60161F10"/>
    <w:rsid w:val="6EFD61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3" Type="http://schemas.microsoft.com/office/2011/relationships/people" Target="people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796</Words>
  <Characters>851</Characters>
  <TotalTime>1</TotalTime>
  <ScaleCrop>false</ScaleCrop>
  <LinksUpToDate>false</LinksUpToDate>
  <CharactersWithSpaces>1118</CharactersWithSpaces>
  <Application>WPS Office_12.1.0.15946_F1E327BC-269C-435d-A152-05C5408002CA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2022-10-28T15:58:00Z</dcterms:created>
  <dc:creator>Administrator</dc:creator>
  <cp:lastModifiedBy>南国人事处</cp:lastModifiedBy>
  <dcterms:modified xsi:type="dcterms:W3CDTF">2024-02-26T02:50:59Z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2023-03-07T09:29:23Z</vt:filetime>
  </property>
  <property fmtid="{D5CDD505-2E9C-101B-9397-08002B2CF9AE}" pid="4" name="KSOProductBuildVer">
    <vt:lpwstr>2052-12.1.0.15946</vt:lpwstr>
  </property>
  <property fmtid="{D5CDD505-2E9C-101B-9397-08002B2CF9AE}" pid="5" name="ICV">
    <vt:lpwstr>8002F46148FB4AC4AEA048F614392820</vt:lpwstr>
  </property>
</Properties>
</file>