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AD5BB" w14:textId="77777777" w:rsidR="00F75106" w:rsidRDefault="004B20D6">
      <w:pPr>
        <w:jc w:val="center"/>
        <w:rPr>
          <w:rFonts w:ascii="宋体" w:eastAsia="宋体" w:hAnsi="宋体"/>
          <w:b/>
          <w:bCs/>
          <w:sz w:val="36"/>
          <w:szCs w:val="28"/>
          <w:lang w:val="en-US"/>
        </w:rPr>
      </w:pPr>
      <w:r>
        <w:rPr>
          <w:rFonts w:ascii="宋体" w:eastAsia="宋体" w:hAnsi="宋体" w:hint="eastAsia"/>
          <w:b/>
          <w:bCs/>
          <w:sz w:val="36"/>
          <w:szCs w:val="28"/>
        </w:rPr>
        <w:t>关于开展</w:t>
      </w:r>
      <w:r>
        <w:rPr>
          <w:rFonts w:ascii="宋体" w:eastAsia="宋体" w:hAnsi="宋体" w:hint="eastAsia"/>
          <w:b/>
          <w:bCs/>
          <w:sz w:val="36"/>
          <w:szCs w:val="28"/>
          <w:lang w:val="en-US"/>
        </w:rPr>
        <w:t>2021年度广东省在线教学优秀课程案例</w:t>
      </w:r>
    </w:p>
    <w:p w14:paraId="7306590C" w14:textId="2D75B187" w:rsidR="00F75106" w:rsidRDefault="004B20D6">
      <w:pPr>
        <w:jc w:val="center"/>
        <w:rPr>
          <w:rFonts w:ascii="宋体" w:eastAsia="宋体" w:hAnsi="宋体"/>
          <w:b/>
          <w:bCs/>
          <w:sz w:val="36"/>
          <w:szCs w:val="28"/>
        </w:rPr>
      </w:pPr>
      <w:r>
        <w:rPr>
          <w:rFonts w:ascii="宋体" w:eastAsia="宋体" w:hAnsi="宋体" w:hint="eastAsia"/>
          <w:b/>
          <w:bCs/>
          <w:sz w:val="36"/>
          <w:szCs w:val="28"/>
          <w:lang w:val="en-US"/>
        </w:rPr>
        <w:t>征集</w:t>
      </w:r>
      <w:r w:rsidR="006F6EA1">
        <w:rPr>
          <w:rFonts w:ascii="宋体" w:eastAsia="宋体" w:hAnsi="宋体" w:hint="eastAsia"/>
          <w:b/>
          <w:bCs/>
          <w:sz w:val="36"/>
          <w:szCs w:val="28"/>
          <w:lang w:val="en-US"/>
        </w:rPr>
        <w:t>工作</w:t>
      </w:r>
      <w:r>
        <w:rPr>
          <w:rFonts w:ascii="宋体" w:eastAsia="宋体" w:hAnsi="宋体" w:hint="eastAsia"/>
          <w:b/>
          <w:bCs/>
          <w:sz w:val="36"/>
          <w:szCs w:val="28"/>
          <w:lang w:val="en-US"/>
        </w:rPr>
        <w:t>的通知</w:t>
      </w:r>
    </w:p>
    <w:p w14:paraId="559313C6" w14:textId="77777777" w:rsidR="00F75106" w:rsidRDefault="00F75106"/>
    <w:p w14:paraId="066A7ADC" w14:textId="77777777" w:rsidR="00F75106" w:rsidRDefault="004B20D6">
      <w:pPr>
        <w:spacing w:line="58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各教学单位：</w:t>
      </w:r>
    </w:p>
    <w:p w14:paraId="42B354EE" w14:textId="1843B32C" w:rsidR="00430D52" w:rsidRDefault="00430D52" w:rsidP="002C520D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430D52">
        <w:rPr>
          <w:rFonts w:ascii="宋体" w:eastAsia="宋体" w:hAnsi="宋体" w:hint="eastAsia"/>
          <w:sz w:val="28"/>
          <w:szCs w:val="28"/>
        </w:rPr>
        <w:t>现</w:t>
      </w:r>
      <w:r>
        <w:rPr>
          <w:rFonts w:ascii="宋体" w:eastAsia="宋体" w:hAnsi="宋体" w:hint="eastAsia"/>
          <w:sz w:val="28"/>
          <w:szCs w:val="28"/>
        </w:rPr>
        <w:t>转发</w:t>
      </w:r>
      <w:r w:rsidRPr="00430D52">
        <w:rPr>
          <w:rFonts w:ascii="宋体" w:eastAsia="宋体" w:hAnsi="宋体" w:hint="eastAsia"/>
          <w:sz w:val="28"/>
          <w:szCs w:val="28"/>
        </w:rPr>
        <w:t>《广东文化素质教指委关于征集课程思政教学优秀案例的通知》，请各教学单位认真查阅文件并积极组织教师申报。</w:t>
      </w:r>
      <w:r>
        <w:rPr>
          <w:rFonts w:ascii="宋体" w:eastAsia="宋体" w:hAnsi="宋体" w:hint="eastAsia"/>
          <w:sz w:val="28"/>
          <w:szCs w:val="28"/>
        </w:rPr>
        <w:t>具体申报要求如下：</w:t>
      </w:r>
    </w:p>
    <w:p w14:paraId="783D5A1A" w14:textId="44094EE3" w:rsidR="00430D52" w:rsidRPr="002C520D" w:rsidRDefault="002C520D" w:rsidP="002C520D">
      <w:pPr>
        <w:spacing w:line="5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一、</w:t>
      </w:r>
      <w:r w:rsidR="00430D52" w:rsidRPr="002C520D">
        <w:rPr>
          <w:rFonts w:ascii="宋体" w:eastAsia="宋体" w:hAnsi="宋体" w:hint="eastAsia"/>
          <w:b/>
          <w:bCs/>
          <w:sz w:val="28"/>
          <w:szCs w:val="28"/>
        </w:rPr>
        <w:t>优秀课程案例类型</w:t>
      </w:r>
    </w:p>
    <w:p w14:paraId="1D3A7BF4" w14:textId="54741BA4" w:rsidR="00430D52" w:rsidRPr="00430D52" w:rsidRDefault="00430D52" w:rsidP="002C520D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本次课程案例征集分为两种类型：一是线上线下混合式课程教学案例，二是在线开放课程教学案例。</w:t>
      </w:r>
    </w:p>
    <w:p w14:paraId="397A3160" w14:textId="6279FC90" w:rsidR="002C520D" w:rsidRPr="002C520D" w:rsidRDefault="002C520D" w:rsidP="002C520D">
      <w:pPr>
        <w:spacing w:line="5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</w:t>
      </w:r>
      <w:r w:rsidR="00430D52" w:rsidRPr="002C520D">
        <w:rPr>
          <w:rFonts w:ascii="宋体" w:eastAsia="宋体" w:hAnsi="宋体" w:hint="eastAsia"/>
          <w:b/>
          <w:bCs/>
          <w:sz w:val="28"/>
          <w:szCs w:val="28"/>
        </w:rPr>
        <w:t>填报要求</w:t>
      </w:r>
    </w:p>
    <w:p w14:paraId="6BE2E970" w14:textId="0E9D094B" w:rsidR="00430D52" w:rsidRPr="002C520D" w:rsidRDefault="002C520D" w:rsidP="002C520D">
      <w:pPr>
        <w:spacing w:line="580" w:lineRule="exact"/>
        <w:ind w:firstLineChars="200" w:firstLine="560"/>
        <w:rPr>
          <w:rFonts w:ascii="宋体" w:eastAsia="宋体" w:hAnsi="宋体"/>
          <w:b/>
          <w:bCs/>
          <w:sz w:val="28"/>
          <w:szCs w:val="28"/>
        </w:rPr>
      </w:pPr>
      <w:r w:rsidRPr="002C520D">
        <w:rPr>
          <w:rFonts w:ascii="宋体" w:eastAsia="宋体" w:hAnsi="宋体" w:hint="eastAsia"/>
          <w:sz w:val="28"/>
          <w:szCs w:val="28"/>
        </w:rPr>
        <w:t>1</w:t>
      </w:r>
      <w:r w:rsidRPr="002C520D">
        <w:rPr>
          <w:rFonts w:ascii="宋体" w:eastAsia="宋体" w:hAnsi="宋体"/>
          <w:sz w:val="28"/>
          <w:szCs w:val="28"/>
        </w:rPr>
        <w:t>.</w:t>
      </w:r>
      <w:r w:rsidR="00975CA9" w:rsidRPr="002C520D">
        <w:rPr>
          <w:rFonts w:ascii="宋体" w:eastAsia="宋体" w:hAnsi="宋体" w:hint="eastAsia"/>
          <w:sz w:val="28"/>
          <w:szCs w:val="28"/>
        </w:rPr>
        <w:t>案例来源于我校开设的有学分的课程，且自2</w:t>
      </w:r>
      <w:r w:rsidR="00975CA9" w:rsidRPr="002C520D">
        <w:rPr>
          <w:rFonts w:ascii="宋体" w:eastAsia="宋体" w:hAnsi="宋体"/>
          <w:sz w:val="28"/>
          <w:szCs w:val="28"/>
        </w:rPr>
        <w:t>018</w:t>
      </w:r>
      <w:r w:rsidR="00975CA9" w:rsidRPr="002C520D">
        <w:rPr>
          <w:rFonts w:ascii="宋体" w:eastAsia="宋体" w:hAnsi="宋体" w:hint="eastAsia"/>
          <w:sz w:val="28"/>
          <w:szCs w:val="28"/>
        </w:rPr>
        <w:t>年2月以来已经实施过一个完整周期的课程，且后续专业教学计划中仍将稳定开设的。</w:t>
      </w:r>
    </w:p>
    <w:p w14:paraId="7DDBFCA2" w14:textId="4334D5C3" w:rsidR="00975CA9" w:rsidRDefault="002C520D" w:rsidP="002C520D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975CA9">
        <w:rPr>
          <w:rFonts w:ascii="宋体" w:eastAsia="宋体" w:hAnsi="宋体" w:hint="eastAsia"/>
          <w:sz w:val="28"/>
          <w:szCs w:val="28"/>
        </w:rPr>
        <w:t>案例负责人不超过3人。</w:t>
      </w:r>
    </w:p>
    <w:p w14:paraId="6941A3D5" w14:textId="3CA483DB" w:rsidR="00975CA9" w:rsidRDefault="002C520D" w:rsidP="00975CA9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975CA9">
        <w:rPr>
          <w:rFonts w:ascii="宋体" w:eastAsia="宋体" w:hAnsi="宋体" w:hint="eastAsia"/>
          <w:sz w:val="28"/>
          <w:szCs w:val="28"/>
        </w:rPr>
        <w:t>案例名称</w:t>
      </w:r>
      <w:r w:rsidR="00D92FE0">
        <w:rPr>
          <w:rFonts w:ascii="宋体" w:eastAsia="宋体" w:hAnsi="宋体" w:hint="eastAsia"/>
          <w:sz w:val="28"/>
          <w:szCs w:val="28"/>
        </w:rPr>
        <w:t>尽量反映本案例内容特色及线上（或混合）教学特点，避免仅以课程名称代替；案例基于课程某章、节或知识点为主要内容，避免以整门课程的建设代替案例。</w:t>
      </w:r>
    </w:p>
    <w:p w14:paraId="15020685" w14:textId="47127AB3" w:rsidR="00D92FE0" w:rsidRDefault="002C520D" w:rsidP="00975CA9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D92FE0">
        <w:rPr>
          <w:rFonts w:ascii="宋体" w:eastAsia="宋体" w:hAnsi="宋体" w:hint="eastAsia"/>
          <w:sz w:val="28"/>
          <w:szCs w:val="28"/>
        </w:rPr>
        <w:t>混合式案例要基于慕课（自有或已获授权）、专属在线课程（S</w:t>
      </w:r>
      <w:r w:rsidR="00D92FE0">
        <w:rPr>
          <w:rFonts w:ascii="宋体" w:eastAsia="宋体" w:hAnsi="宋体"/>
          <w:sz w:val="28"/>
          <w:szCs w:val="28"/>
        </w:rPr>
        <w:t>POC</w:t>
      </w:r>
      <w:r w:rsidR="00D92FE0">
        <w:rPr>
          <w:rFonts w:ascii="宋体" w:eastAsia="宋体" w:hAnsi="宋体" w:hint="eastAsia"/>
          <w:sz w:val="28"/>
          <w:szCs w:val="28"/>
        </w:rPr>
        <w:t>）或其他在线课程，具有线上线下一体化教学设计，案例中线上自主学习时间不少于2</w:t>
      </w:r>
      <w:r w:rsidR="00D92FE0">
        <w:rPr>
          <w:rFonts w:ascii="宋体" w:eastAsia="宋体" w:hAnsi="宋体"/>
          <w:sz w:val="28"/>
          <w:szCs w:val="28"/>
        </w:rPr>
        <w:t>0%</w:t>
      </w:r>
      <w:r w:rsidR="00D92FE0">
        <w:rPr>
          <w:rFonts w:ascii="宋体" w:eastAsia="宋体" w:hAnsi="宋体" w:hint="eastAsia"/>
          <w:sz w:val="28"/>
          <w:szCs w:val="28"/>
        </w:rPr>
        <w:t>。鼓励使用省级以上精品在线开放课程实施混合教学。</w:t>
      </w:r>
    </w:p>
    <w:p w14:paraId="72C44ADB" w14:textId="675B0F3E" w:rsidR="00D92FE0" w:rsidRDefault="002C520D" w:rsidP="00975CA9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 w:rsidR="00D92FE0">
        <w:rPr>
          <w:rFonts w:ascii="宋体" w:eastAsia="宋体" w:hAnsi="宋体" w:hint="eastAsia"/>
          <w:sz w:val="28"/>
          <w:szCs w:val="28"/>
        </w:rPr>
        <w:t>在线类案例需要附课程链接，要体现选课人数，公选课、通识课不少于2</w:t>
      </w:r>
      <w:r w:rsidR="00D92FE0">
        <w:rPr>
          <w:rFonts w:ascii="宋体" w:eastAsia="宋体" w:hAnsi="宋体"/>
          <w:sz w:val="28"/>
          <w:szCs w:val="28"/>
        </w:rPr>
        <w:t>000</w:t>
      </w:r>
      <w:r w:rsidR="00D92FE0">
        <w:rPr>
          <w:rFonts w:ascii="宋体" w:eastAsia="宋体" w:hAnsi="宋体" w:hint="eastAsia"/>
          <w:sz w:val="28"/>
          <w:szCs w:val="28"/>
        </w:rPr>
        <w:t>人，专业课选课人数近三年累计不低于8</w:t>
      </w:r>
      <w:r w:rsidR="00D92FE0">
        <w:rPr>
          <w:rFonts w:ascii="宋体" w:eastAsia="宋体" w:hAnsi="宋体"/>
          <w:sz w:val="28"/>
          <w:szCs w:val="28"/>
        </w:rPr>
        <w:t>00</w:t>
      </w:r>
      <w:r w:rsidR="00D92FE0">
        <w:rPr>
          <w:rFonts w:ascii="宋体" w:eastAsia="宋体" w:hAnsi="宋体" w:hint="eastAsia"/>
          <w:sz w:val="28"/>
          <w:szCs w:val="28"/>
        </w:rPr>
        <w:t>人。</w:t>
      </w:r>
    </w:p>
    <w:p w14:paraId="47E20CE8" w14:textId="15E1AD43" w:rsidR="00D92FE0" w:rsidRDefault="002C520D" w:rsidP="00975CA9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6</w:t>
      </w:r>
      <w:r>
        <w:rPr>
          <w:rFonts w:ascii="宋体" w:eastAsia="宋体" w:hAnsi="宋体"/>
          <w:sz w:val="28"/>
          <w:szCs w:val="28"/>
        </w:rPr>
        <w:t>.</w:t>
      </w:r>
      <w:r w:rsidR="00D92FE0">
        <w:rPr>
          <w:rFonts w:ascii="宋体" w:eastAsia="宋体" w:hAnsi="宋体" w:hint="eastAsia"/>
          <w:sz w:val="28"/>
          <w:szCs w:val="28"/>
        </w:rPr>
        <w:t>如有附件，请采用文本、图片（包括视频截图）、链接网址等形式，附在填报表后面即可，无需另建新文档，容量大小不超过2</w:t>
      </w:r>
      <w:r w:rsidR="00D92FE0">
        <w:rPr>
          <w:rFonts w:ascii="宋体" w:eastAsia="宋体" w:hAnsi="宋体"/>
          <w:sz w:val="28"/>
          <w:szCs w:val="28"/>
        </w:rPr>
        <w:t>0M</w:t>
      </w:r>
      <w:r w:rsidR="00D92FE0">
        <w:rPr>
          <w:rFonts w:ascii="宋体" w:eastAsia="宋体" w:hAnsi="宋体" w:hint="eastAsia"/>
          <w:sz w:val="28"/>
          <w:szCs w:val="28"/>
        </w:rPr>
        <w:t>。请勿提供各类视频。</w:t>
      </w:r>
    </w:p>
    <w:p w14:paraId="313547FF" w14:textId="1A39919A" w:rsidR="00D92FE0" w:rsidRPr="008F267F" w:rsidRDefault="00D92FE0" w:rsidP="00975CA9">
      <w:pPr>
        <w:spacing w:line="5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8F267F">
        <w:rPr>
          <w:rFonts w:ascii="宋体" w:eastAsia="宋体" w:hAnsi="宋体" w:hint="eastAsia"/>
          <w:b/>
          <w:bCs/>
          <w:sz w:val="28"/>
          <w:szCs w:val="28"/>
        </w:rPr>
        <w:t>三、申报限额</w:t>
      </w:r>
    </w:p>
    <w:p w14:paraId="1F6080CD" w14:textId="17745ED8" w:rsidR="00430D52" w:rsidRDefault="002C520D" w:rsidP="002C520D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D92FE0">
        <w:rPr>
          <w:rFonts w:ascii="宋体" w:eastAsia="宋体" w:hAnsi="宋体" w:hint="eastAsia"/>
          <w:sz w:val="28"/>
          <w:szCs w:val="28"/>
        </w:rPr>
        <w:t>我校共有5个推荐参评名额。</w:t>
      </w:r>
    </w:p>
    <w:p w14:paraId="7C91A175" w14:textId="3B516291" w:rsidR="008F267F" w:rsidRDefault="002C520D" w:rsidP="00BC2368">
      <w:pPr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有</w:t>
      </w:r>
      <w:r w:rsidR="008F267F">
        <w:rPr>
          <w:rFonts w:ascii="宋体" w:eastAsia="宋体" w:hAnsi="宋体" w:hint="eastAsia"/>
          <w:sz w:val="28"/>
          <w:szCs w:val="28"/>
        </w:rPr>
        <w:t>如下情况本次不得申报：</w:t>
      </w:r>
      <w:r w:rsidR="00BC2368">
        <w:rPr>
          <w:rFonts w:ascii="宋体" w:eastAsia="宋体" w:hAnsi="宋体" w:hint="eastAsia"/>
          <w:sz w:val="28"/>
          <w:szCs w:val="28"/>
        </w:rPr>
        <w:t>（1）</w:t>
      </w:r>
      <w:r w:rsidR="004420DA">
        <w:rPr>
          <w:rFonts w:ascii="宋体" w:eastAsia="宋体" w:hAnsi="宋体" w:hint="eastAsia"/>
          <w:sz w:val="28"/>
          <w:szCs w:val="28"/>
        </w:rPr>
        <w:t>与已入选2</w:t>
      </w:r>
      <w:r w:rsidR="004420DA">
        <w:rPr>
          <w:rFonts w:ascii="宋体" w:eastAsia="宋体" w:hAnsi="宋体"/>
          <w:sz w:val="28"/>
          <w:szCs w:val="28"/>
        </w:rPr>
        <w:t>020</w:t>
      </w:r>
      <w:r w:rsidR="004420DA">
        <w:rPr>
          <w:rFonts w:ascii="宋体" w:eastAsia="宋体" w:hAnsi="宋体" w:hint="eastAsia"/>
          <w:sz w:val="28"/>
          <w:szCs w:val="28"/>
        </w:rPr>
        <w:t>年疫情阶段优秀案例所依托的专业、课程相同，案例特色总结相似的；</w:t>
      </w:r>
      <w:r w:rsidR="00BC2368">
        <w:rPr>
          <w:rFonts w:ascii="宋体" w:eastAsia="宋体" w:hAnsi="宋体" w:hint="eastAsia"/>
          <w:sz w:val="28"/>
          <w:szCs w:val="28"/>
        </w:rPr>
        <w:t>（2）</w:t>
      </w:r>
      <w:r w:rsidR="004420DA">
        <w:rPr>
          <w:rFonts w:ascii="宋体" w:eastAsia="宋体" w:hAnsi="宋体" w:hint="eastAsia"/>
          <w:sz w:val="28"/>
          <w:szCs w:val="28"/>
        </w:rPr>
        <w:t>已入选省级一流课程的；</w:t>
      </w:r>
      <w:r w:rsidR="00BC2368">
        <w:rPr>
          <w:rFonts w:ascii="宋体" w:eastAsia="宋体" w:hAnsi="宋体" w:hint="eastAsia"/>
          <w:sz w:val="28"/>
          <w:szCs w:val="28"/>
        </w:rPr>
        <w:t>（3）</w:t>
      </w:r>
      <w:r w:rsidR="004420DA">
        <w:rPr>
          <w:rFonts w:ascii="宋体" w:eastAsia="宋体" w:hAnsi="宋体" w:hint="eastAsia"/>
          <w:sz w:val="28"/>
          <w:szCs w:val="28"/>
        </w:rPr>
        <w:t>不按要求填报表格的。</w:t>
      </w:r>
    </w:p>
    <w:p w14:paraId="6B59AFB8" w14:textId="04811EDE" w:rsidR="004420DA" w:rsidRPr="00AE541F" w:rsidRDefault="004420DA" w:rsidP="008F267F">
      <w:pPr>
        <w:spacing w:line="580" w:lineRule="exact"/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AE541F">
        <w:rPr>
          <w:rFonts w:ascii="宋体" w:eastAsia="宋体" w:hAnsi="宋体" w:hint="eastAsia"/>
          <w:b/>
          <w:bCs/>
          <w:sz w:val="28"/>
          <w:szCs w:val="28"/>
        </w:rPr>
        <w:t>四、</w:t>
      </w:r>
      <w:r w:rsidR="00AE541F" w:rsidRPr="00AE541F">
        <w:rPr>
          <w:rFonts w:ascii="宋体" w:eastAsia="宋体" w:hAnsi="宋体" w:hint="eastAsia"/>
          <w:b/>
          <w:bCs/>
          <w:sz w:val="28"/>
          <w:szCs w:val="28"/>
        </w:rPr>
        <w:t>材料要求</w:t>
      </w:r>
    </w:p>
    <w:p w14:paraId="1A8E43C2" w14:textId="3C3F1783" w:rsidR="002C520D" w:rsidRDefault="002C520D" w:rsidP="00BC2368">
      <w:pPr>
        <w:spacing w:line="580" w:lineRule="exact"/>
        <w:ind w:firstLine="563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="00BC2368" w:rsidRPr="00BC2368">
        <w:t xml:space="preserve"> </w:t>
      </w:r>
      <w:r w:rsidR="00BC2368" w:rsidRPr="00BC2368">
        <w:rPr>
          <w:rFonts w:ascii="宋体" w:eastAsia="宋体" w:hAnsi="宋体"/>
          <w:sz w:val="28"/>
          <w:szCs w:val="28"/>
        </w:rPr>
        <w:t>2021年度在线教学优秀案例填报表</w:t>
      </w:r>
      <w:r w:rsidR="00BC2368">
        <w:rPr>
          <w:rFonts w:ascii="宋体" w:eastAsia="宋体" w:hAnsi="宋体" w:hint="eastAsia"/>
          <w:sz w:val="28"/>
          <w:szCs w:val="28"/>
        </w:rPr>
        <w:t>（仅交电子版）。</w:t>
      </w:r>
    </w:p>
    <w:p w14:paraId="3F32133C" w14:textId="52D28A14" w:rsidR="00BC2368" w:rsidRDefault="00BC2368" w:rsidP="00BC2368">
      <w:pPr>
        <w:spacing w:line="580" w:lineRule="exact"/>
        <w:ind w:firstLine="563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BC2368">
        <w:t xml:space="preserve"> </w:t>
      </w:r>
      <w:r w:rsidRPr="00BC2368">
        <w:rPr>
          <w:rFonts w:ascii="宋体" w:eastAsia="宋体" w:hAnsi="宋体"/>
          <w:sz w:val="28"/>
          <w:szCs w:val="28"/>
        </w:rPr>
        <w:t>2021年在线教学优秀案例汇总表</w:t>
      </w:r>
      <w:r>
        <w:rPr>
          <w:rFonts w:ascii="宋体" w:eastAsia="宋体" w:hAnsi="宋体" w:hint="eastAsia"/>
          <w:sz w:val="28"/>
          <w:szCs w:val="28"/>
        </w:rPr>
        <w:t>（交电子版和纸质版）。</w:t>
      </w:r>
    </w:p>
    <w:p w14:paraId="4F4F0F08" w14:textId="77777777" w:rsidR="004B20D6" w:rsidRDefault="00BC2368" w:rsidP="00BC2368">
      <w:pPr>
        <w:spacing w:line="580" w:lineRule="exact"/>
        <w:ind w:firstLine="563"/>
        <w:rPr>
          <w:rFonts w:ascii="宋体" w:eastAsia="宋体" w:hAnsi="宋体"/>
          <w:sz w:val="28"/>
          <w:szCs w:val="28"/>
          <w:lang w:val="en-US"/>
        </w:rPr>
      </w:pPr>
      <w:r>
        <w:rPr>
          <w:rFonts w:ascii="宋体" w:eastAsia="宋体" w:hAnsi="宋体" w:hint="eastAsia"/>
          <w:sz w:val="28"/>
          <w:szCs w:val="28"/>
        </w:rPr>
        <w:t>各教学单位请于3月2</w:t>
      </w:r>
      <w:r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日前将材料交至</w:t>
      </w:r>
      <w:r>
        <w:rPr>
          <w:rFonts w:ascii="宋体" w:eastAsia="宋体" w:hAnsi="宋体"/>
          <w:sz w:val="28"/>
          <w:szCs w:val="28"/>
          <w:lang w:val="en-US"/>
        </w:rPr>
        <w:t>教务处</w:t>
      </w:r>
      <w:r>
        <w:rPr>
          <w:rFonts w:ascii="宋体" w:eastAsia="宋体" w:hAnsi="宋体" w:hint="eastAsia"/>
          <w:sz w:val="28"/>
          <w:szCs w:val="28"/>
          <w:lang w:val="en-US"/>
        </w:rPr>
        <w:t>教研评估科。</w:t>
      </w:r>
    </w:p>
    <w:p w14:paraId="5F61D741" w14:textId="79BC7E88" w:rsidR="00F75106" w:rsidRPr="00BC2368" w:rsidRDefault="00430D52" w:rsidP="00BC2368">
      <w:pPr>
        <w:spacing w:line="580" w:lineRule="exact"/>
        <w:ind w:firstLine="563"/>
        <w:rPr>
          <w:rFonts w:ascii="宋体" w:eastAsia="宋体" w:hAnsi="宋体"/>
          <w:sz w:val="28"/>
          <w:szCs w:val="28"/>
        </w:rPr>
      </w:pPr>
      <w:r w:rsidRPr="00430D52">
        <w:rPr>
          <w:rFonts w:ascii="宋体" w:eastAsia="宋体" w:hAnsi="宋体" w:hint="eastAsia"/>
          <w:sz w:val="28"/>
          <w:szCs w:val="28"/>
          <w:lang w:val="en-US"/>
        </w:rPr>
        <w:t>本文除正文外，附件不印发，请从教务处网站主页查阅、下载。</w:t>
      </w:r>
    </w:p>
    <w:p w14:paraId="39639A3D" w14:textId="77777777" w:rsidR="00BC2368" w:rsidRDefault="00BC2368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</w:p>
    <w:p w14:paraId="478BB6F3" w14:textId="473AE4AD" w:rsidR="00F75106" w:rsidRDefault="004B20D6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  <w:r>
        <w:rPr>
          <w:rFonts w:ascii="宋体" w:eastAsia="宋体" w:hAnsi="宋体" w:hint="eastAsia"/>
          <w:sz w:val="28"/>
          <w:szCs w:val="28"/>
          <w:lang w:val="en-US"/>
        </w:rPr>
        <w:t>联系人：李捷，联系电话：</w:t>
      </w:r>
      <w:r w:rsidR="00BC2368">
        <w:rPr>
          <w:rFonts w:ascii="宋体" w:eastAsia="宋体" w:hAnsi="宋体"/>
          <w:sz w:val="28"/>
          <w:szCs w:val="28"/>
          <w:lang w:val="en-US"/>
        </w:rPr>
        <w:t>22245610</w:t>
      </w:r>
    </w:p>
    <w:p w14:paraId="66501F64" w14:textId="0EBA1874" w:rsidR="00F75106" w:rsidRDefault="004B20D6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  <w:r>
        <w:rPr>
          <w:rFonts w:ascii="宋体" w:eastAsia="宋体" w:hAnsi="宋体" w:hint="eastAsia"/>
          <w:sz w:val="28"/>
          <w:szCs w:val="28"/>
          <w:lang w:val="en-US"/>
        </w:rPr>
        <w:t>联系邮箱：</w:t>
      </w:r>
      <w:hyperlink r:id="rId8" w:history="1">
        <w:r w:rsidR="00BC2368" w:rsidRPr="003F6342">
          <w:rPr>
            <w:rStyle w:val="a9"/>
            <w:rFonts w:ascii="宋体" w:eastAsia="宋体" w:hAnsi="宋体"/>
            <w:sz w:val="28"/>
            <w:szCs w:val="28"/>
            <w:lang w:val="en-US"/>
          </w:rPr>
          <w:t>780604895@qq.com</w:t>
        </w:r>
      </w:hyperlink>
    </w:p>
    <w:p w14:paraId="1448C72D" w14:textId="470DC331" w:rsidR="00BC2368" w:rsidRDefault="00BC2368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</w:p>
    <w:p w14:paraId="76061154" w14:textId="1049EFB4" w:rsidR="00BC2368" w:rsidRDefault="00BC2368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  <w:r>
        <w:rPr>
          <w:rFonts w:ascii="宋体" w:eastAsia="宋体" w:hAnsi="宋体" w:hint="eastAsia"/>
          <w:sz w:val="28"/>
          <w:szCs w:val="28"/>
          <w:lang w:val="en-US"/>
        </w:rPr>
        <w:t>附件：</w:t>
      </w:r>
    </w:p>
    <w:p w14:paraId="7F7D7AEB" w14:textId="06B0DCB3" w:rsidR="00BC2368" w:rsidRDefault="00BC2368">
      <w:pPr>
        <w:spacing w:line="360" w:lineRule="auto"/>
        <w:ind w:firstLine="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lang w:val="en-US"/>
        </w:rPr>
        <w:t>1</w:t>
      </w:r>
      <w:r>
        <w:rPr>
          <w:rFonts w:ascii="宋体" w:eastAsia="宋体" w:hAnsi="宋体"/>
          <w:sz w:val="28"/>
          <w:szCs w:val="28"/>
          <w:lang w:val="en-US"/>
        </w:rPr>
        <w:t>.</w:t>
      </w:r>
      <w:r w:rsidRPr="00BC2368">
        <w:rPr>
          <w:rFonts w:ascii="宋体" w:eastAsia="宋体" w:hAnsi="宋体" w:hint="eastAsia"/>
          <w:sz w:val="28"/>
          <w:szCs w:val="28"/>
        </w:rPr>
        <w:t xml:space="preserve"> </w:t>
      </w:r>
      <w:r w:rsidRPr="00430D52">
        <w:rPr>
          <w:rFonts w:ascii="宋体" w:eastAsia="宋体" w:hAnsi="宋体" w:hint="eastAsia"/>
          <w:sz w:val="28"/>
          <w:szCs w:val="28"/>
        </w:rPr>
        <w:t>广东文化素质教指委关于征集课程思政教学优秀案例的通知</w:t>
      </w:r>
    </w:p>
    <w:p w14:paraId="4A0F847C" w14:textId="365D4E7C" w:rsidR="00BC2368" w:rsidRDefault="00BC2368">
      <w:pPr>
        <w:spacing w:line="360" w:lineRule="auto"/>
        <w:ind w:firstLine="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4B20D6" w:rsidRPr="004B20D6">
        <w:rPr>
          <w:rFonts w:ascii="宋体" w:eastAsia="宋体" w:hAnsi="宋体"/>
          <w:sz w:val="28"/>
          <w:szCs w:val="28"/>
        </w:rPr>
        <w:t xml:space="preserve"> </w:t>
      </w:r>
      <w:r w:rsidR="004B20D6" w:rsidRPr="00BC2368">
        <w:rPr>
          <w:rFonts w:ascii="宋体" w:eastAsia="宋体" w:hAnsi="宋体"/>
          <w:sz w:val="28"/>
          <w:szCs w:val="28"/>
        </w:rPr>
        <w:t>2021年度在线教学优秀案例填报表</w:t>
      </w:r>
    </w:p>
    <w:p w14:paraId="3498B6BA" w14:textId="3E53D54C" w:rsidR="004B20D6" w:rsidRDefault="004B20D6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Pr="004B20D6">
        <w:rPr>
          <w:rFonts w:ascii="宋体" w:eastAsia="宋体" w:hAnsi="宋体"/>
          <w:sz w:val="28"/>
          <w:szCs w:val="28"/>
        </w:rPr>
        <w:t xml:space="preserve"> </w:t>
      </w:r>
      <w:r w:rsidRPr="00BC2368">
        <w:rPr>
          <w:rFonts w:ascii="宋体" w:eastAsia="宋体" w:hAnsi="宋体"/>
          <w:sz w:val="28"/>
          <w:szCs w:val="28"/>
        </w:rPr>
        <w:t>2021年在线教学优秀案例汇总表</w:t>
      </w:r>
    </w:p>
    <w:p w14:paraId="3460258B" w14:textId="77777777" w:rsidR="00F75106" w:rsidRDefault="004B20D6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  <w:r>
        <w:rPr>
          <w:rFonts w:ascii="宋体" w:eastAsia="宋体" w:hAnsi="宋体" w:hint="eastAsia"/>
          <w:sz w:val="28"/>
          <w:szCs w:val="28"/>
          <w:lang w:val="en-US"/>
        </w:rPr>
        <w:t xml:space="preserve"> </w:t>
      </w:r>
      <w:r>
        <w:rPr>
          <w:rFonts w:ascii="宋体" w:eastAsia="宋体" w:hAnsi="宋体"/>
          <w:sz w:val="28"/>
          <w:szCs w:val="28"/>
          <w:lang w:val="en-US"/>
        </w:rPr>
        <w:t xml:space="preserve">                                            </w:t>
      </w:r>
      <w:r>
        <w:rPr>
          <w:rFonts w:ascii="宋体" w:eastAsia="宋体" w:hAnsi="宋体" w:hint="eastAsia"/>
          <w:sz w:val="28"/>
          <w:szCs w:val="28"/>
          <w:lang w:val="en-US"/>
        </w:rPr>
        <w:t>教务处</w:t>
      </w:r>
    </w:p>
    <w:p w14:paraId="678D08C8" w14:textId="07BA3CC5" w:rsidR="00F75106" w:rsidRDefault="004B20D6">
      <w:pPr>
        <w:spacing w:line="360" w:lineRule="auto"/>
        <w:ind w:firstLine="480"/>
        <w:rPr>
          <w:rFonts w:ascii="宋体" w:eastAsia="宋体" w:hAnsi="宋体"/>
          <w:sz w:val="28"/>
          <w:szCs w:val="28"/>
          <w:lang w:val="en-US"/>
        </w:rPr>
      </w:pPr>
      <w:r>
        <w:rPr>
          <w:rFonts w:ascii="宋体" w:eastAsia="宋体" w:hAnsi="宋体" w:hint="eastAsia"/>
          <w:sz w:val="28"/>
          <w:szCs w:val="28"/>
          <w:lang w:val="en-US"/>
        </w:rPr>
        <w:t xml:space="preserve"> </w:t>
      </w:r>
      <w:r>
        <w:rPr>
          <w:rFonts w:ascii="宋体" w:eastAsia="宋体" w:hAnsi="宋体"/>
          <w:sz w:val="28"/>
          <w:szCs w:val="28"/>
          <w:lang w:val="en-US"/>
        </w:rPr>
        <w:t xml:space="preserve">                                        202</w:t>
      </w:r>
      <w:r w:rsidR="00BC2368">
        <w:rPr>
          <w:rFonts w:ascii="宋体" w:eastAsia="宋体" w:hAnsi="宋体"/>
          <w:sz w:val="28"/>
          <w:szCs w:val="28"/>
          <w:lang w:val="en-US"/>
        </w:rPr>
        <w:t>1</w:t>
      </w:r>
      <w:r>
        <w:rPr>
          <w:rFonts w:ascii="宋体" w:eastAsia="宋体" w:hAnsi="宋体" w:hint="eastAsia"/>
          <w:sz w:val="28"/>
          <w:szCs w:val="28"/>
          <w:lang w:val="en-US"/>
        </w:rPr>
        <w:t>年3月</w:t>
      </w:r>
      <w:r w:rsidR="00BC2368">
        <w:rPr>
          <w:rFonts w:ascii="宋体" w:eastAsia="宋体" w:hAnsi="宋体"/>
          <w:sz w:val="28"/>
          <w:szCs w:val="28"/>
          <w:lang w:val="en-US"/>
        </w:rPr>
        <w:t>18</w:t>
      </w:r>
      <w:r>
        <w:rPr>
          <w:rFonts w:ascii="宋体" w:eastAsia="宋体" w:hAnsi="宋体" w:hint="eastAsia"/>
          <w:sz w:val="28"/>
          <w:szCs w:val="28"/>
          <w:lang w:val="en-US"/>
        </w:rPr>
        <w:t>日</w:t>
      </w:r>
    </w:p>
    <w:sectPr w:rsidR="00F7510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AC43D" w14:textId="77777777" w:rsidR="004B20D6" w:rsidRDefault="004B20D6" w:rsidP="004B20D6">
      <w:r>
        <w:separator/>
      </w:r>
    </w:p>
  </w:endnote>
  <w:endnote w:type="continuationSeparator" w:id="0">
    <w:p w14:paraId="0D6431AE" w14:textId="77777777" w:rsidR="004B20D6" w:rsidRDefault="004B20D6" w:rsidP="004B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05569280"/>
      <w:docPartObj>
        <w:docPartGallery w:val="Page Numbers (Bottom of Page)"/>
        <w:docPartUnique/>
      </w:docPartObj>
    </w:sdtPr>
    <w:sdtEndPr/>
    <w:sdtContent>
      <w:p w14:paraId="051198AC" w14:textId="10DBDD01" w:rsidR="004B20D6" w:rsidRDefault="004B20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8D7B53" w14:textId="77777777" w:rsidR="004B20D6" w:rsidRDefault="004B20D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5EB19" w14:textId="77777777" w:rsidR="004B20D6" w:rsidRDefault="004B20D6" w:rsidP="004B20D6">
      <w:r>
        <w:separator/>
      </w:r>
    </w:p>
  </w:footnote>
  <w:footnote w:type="continuationSeparator" w:id="0">
    <w:p w14:paraId="11F6D046" w14:textId="77777777" w:rsidR="004B20D6" w:rsidRDefault="004B20D6" w:rsidP="004B2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24B83"/>
    <w:multiLevelType w:val="hybridMultilevel"/>
    <w:tmpl w:val="B8E6C642"/>
    <w:lvl w:ilvl="0" w:tplc="300CB906">
      <w:start w:val="1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" w15:restartNumberingAfterBreak="0">
    <w:nsid w:val="2FC007BD"/>
    <w:multiLevelType w:val="hybridMultilevel"/>
    <w:tmpl w:val="D654FFE8"/>
    <w:lvl w:ilvl="0" w:tplc="CCE885EA">
      <w:start w:val="1"/>
      <w:numFmt w:val="japaneseCounting"/>
      <w:lvlText w:val="（%1）"/>
      <w:lvlJc w:val="left"/>
      <w:pPr>
        <w:ind w:left="1393" w:hanging="83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E93"/>
    <w:rsid w:val="00014885"/>
    <w:rsid w:val="00032E93"/>
    <w:rsid w:val="00035A43"/>
    <w:rsid w:val="00037208"/>
    <w:rsid w:val="0008108C"/>
    <w:rsid w:val="000C5471"/>
    <w:rsid w:val="00151210"/>
    <w:rsid w:val="0019253C"/>
    <w:rsid w:val="001C5DB5"/>
    <w:rsid w:val="001D37EF"/>
    <w:rsid w:val="002C520D"/>
    <w:rsid w:val="003467CE"/>
    <w:rsid w:val="003F0445"/>
    <w:rsid w:val="00415E2A"/>
    <w:rsid w:val="00430D52"/>
    <w:rsid w:val="004420DA"/>
    <w:rsid w:val="004B20D6"/>
    <w:rsid w:val="0050299E"/>
    <w:rsid w:val="00592D6E"/>
    <w:rsid w:val="005C38F7"/>
    <w:rsid w:val="005C5C5B"/>
    <w:rsid w:val="00612144"/>
    <w:rsid w:val="00666102"/>
    <w:rsid w:val="00675821"/>
    <w:rsid w:val="006A5E8A"/>
    <w:rsid w:val="006D3255"/>
    <w:rsid w:val="006F6EA1"/>
    <w:rsid w:val="00725F59"/>
    <w:rsid w:val="007549D5"/>
    <w:rsid w:val="00780037"/>
    <w:rsid w:val="00892BF8"/>
    <w:rsid w:val="008C00CF"/>
    <w:rsid w:val="008D58C2"/>
    <w:rsid w:val="008F267F"/>
    <w:rsid w:val="009345B9"/>
    <w:rsid w:val="00975CA9"/>
    <w:rsid w:val="00A11A45"/>
    <w:rsid w:val="00A93499"/>
    <w:rsid w:val="00AE541F"/>
    <w:rsid w:val="00AE5F90"/>
    <w:rsid w:val="00B47C64"/>
    <w:rsid w:val="00B574E9"/>
    <w:rsid w:val="00B72812"/>
    <w:rsid w:val="00B944ED"/>
    <w:rsid w:val="00BC2368"/>
    <w:rsid w:val="00BD6145"/>
    <w:rsid w:val="00C60AF1"/>
    <w:rsid w:val="00C7041B"/>
    <w:rsid w:val="00C82CB0"/>
    <w:rsid w:val="00CB6DCE"/>
    <w:rsid w:val="00CF6D50"/>
    <w:rsid w:val="00D14B8A"/>
    <w:rsid w:val="00D92FE0"/>
    <w:rsid w:val="00D97BD1"/>
    <w:rsid w:val="00DD7899"/>
    <w:rsid w:val="00DF5ED8"/>
    <w:rsid w:val="00E26A32"/>
    <w:rsid w:val="00E36C90"/>
    <w:rsid w:val="00E826CB"/>
    <w:rsid w:val="00F139D6"/>
    <w:rsid w:val="00F75106"/>
    <w:rsid w:val="00F818B2"/>
    <w:rsid w:val="00FF0309"/>
    <w:rsid w:val="4191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4244F"/>
  <w15:docId w15:val="{58E78E40-DF0F-46F1-9D92-3D27D04B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val="es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val="en-US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  <w:lang w:val="es-ES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:lang w:val="es-ES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styleId="ab">
    <w:name w:val="Unresolved Mention"/>
    <w:basedOn w:val="a0"/>
    <w:uiPriority w:val="99"/>
    <w:semiHidden/>
    <w:unhideWhenUsed/>
    <w:rsid w:val="00BC2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80604895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Fan</dc:creator>
  <cp:lastModifiedBy>Yang Fan</cp:lastModifiedBy>
  <cp:revision>13</cp:revision>
  <dcterms:created xsi:type="dcterms:W3CDTF">2020-03-31T03:04:00Z</dcterms:created>
  <dcterms:modified xsi:type="dcterms:W3CDTF">2021-03-17T12:15:00Z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