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</w:rPr>
        <w:t>正方教务</w:t>
      </w: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新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系统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辅修报名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操作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指南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登录正方教务系统后，点击“报名申请”项下的“辅修报名”：</w:t>
      </w:r>
    </w:p>
    <w:p>
      <w:pPr>
        <w:numPr>
          <w:ilvl w:val="0"/>
          <w:numId w:val="0"/>
        </w:numPr>
        <w:jc w:val="center"/>
      </w:pPr>
      <w:r>
        <w:drawing>
          <wp:inline distT="0" distB="0" distL="114300" distR="114300">
            <wp:extent cx="2943225" cy="3370580"/>
            <wp:effectExtent l="0" t="0" r="9525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337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0"/>
        </w:numPr>
        <w:jc w:val="center"/>
      </w:pP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选择想要辅修的专业，点击“报名”：</w:t>
      </w:r>
    </w:p>
    <w:p>
      <w:pPr>
        <w:numPr>
          <w:ilvl w:val="0"/>
          <w:numId w:val="0"/>
        </w:numPr>
        <w:ind w:leftChars="0"/>
        <w:jc w:val="left"/>
      </w:pPr>
      <w:r>
        <w:drawing>
          <wp:inline distT="0" distB="0" distL="114300" distR="114300">
            <wp:extent cx="5272405" cy="1146175"/>
            <wp:effectExtent l="0" t="0" r="4445" b="158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14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left"/>
      </w:pP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添加“报名说明”中的咨询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QQ群后，点击“同意”：</w:t>
      </w:r>
    </w:p>
    <w:p>
      <w:pPr>
        <w:numPr>
          <w:ilvl w:val="0"/>
          <w:numId w:val="0"/>
        </w:numPr>
        <w:ind w:leftChars="0"/>
        <w:jc w:val="center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FF0000"/>
          <w:sz w:val="28"/>
          <w:szCs w:val="28"/>
          <w:lang w:val="en-US" w:eastAsia="zh-CN"/>
        </w:rPr>
        <w:t>【加QQ群很重要】</w:t>
      </w:r>
    </w:p>
    <w:p>
      <w:pPr>
        <w:numPr>
          <w:ilvl w:val="0"/>
          <w:numId w:val="0"/>
        </w:numPr>
        <w:ind w:leftChars="0"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76200</wp:posOffset>
            </wp:positionV>
            <wp:extent cx="4305300" cy="2324100"/>
            <wp:effectExtent l="0" t="0" r="0" b="0"/>
            <wp:wrapNone/>
            <wp:docPr id="8" name="图片 8" descr="IMG_4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440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ind w:leftChars="0"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点击右侧边条“已报名信息”后，可查询“流程跟踪”：</w:t>
      </w:r>
    </w:p>
    <w:p>
      <w:pPr>
        <w:numPr>
          <w:ilvl w:val="0"/>
          <w:numId w:val="0"/>
        </w:numPr>
        <w:ind w:leftChars="0"/>
        <w:jc w:val="center"/>
      </w:pPr>
      <w:r>
        <w:drawing>
          <wp:inline distT="0" distB="0" distL="114300" distR="114300">
            <wp:extent cx="4152900" cy="35433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审核通过后，报名成功。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4143375" cy="35814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5A6475"/>
    <w:multiLevelType w:val="singleLevel"/>
    <w:tmpl w:val="AD5A647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CA4CF3"/>
    <w:rsid w:val="24CA4CF3"/>
    <w:rsid w:val="4D9F1386"/>
    <w:rsid w:val="50AA5B2C"/>
    <w:rsid w:val="61936FC7"/>
    <w:rsid w:val="6BBD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2021-11-10T06:00:00Z</dcterms:created>
  <dc:creator>18826451075</dc:creator>
  <cp:lastModifiedBy>18826451075</cp:lastModifiedBy>
  <dcterms:modified xsi:type="dcterms:W3CDTF">2021-11-10T06:56:24Z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FF449A025DCA4888B0B242FFFC9EB5EB</vt:lpwstr>
  </property>
</Properties>
</file>