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65" w:rsidRPr="00DA3565" w:rsidRDefault="00DA3565" w:rsidP="00DA3565">
      <w:pPr>
        <w:widowControl/>
        <w:shd w:val="clear" w:color="auto" w:fill="FFFFFF"/>
        <w:spacing w:line="450" w:lineRule="atLeast"/>
        <w:ind w:firstLine="16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华文中宋" w:eastAsia="华文中宋" w:hAnsi="华文中宋" w:cs="宋体" w:hint="eastAsia"/>
          <w:color w:val="333333"/>
          <w:spacing w:val="15"/>
          <w:kern w:val="0"/>
          <w:sz w:val="32"/>
          <w:szCs w:val="32"/>
        </w:rPr>
        <w:t>附件1：</w:t>
      </w:r>
    </w:p>
    <w:p w:rsidR="00DA3565" w:rsidRPr="00DA3565" w:rsidRDefault="00DA3565" w:rsidP="00DA3565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华文中宋" w:eastAsia="华文中宋" w:hAnsi="华文中宋" w:cs="宋体" w:hint="eastAsia"/>
          <w:color w:val="333333"/>
          <w:spacing w:val="15"/>
          <w:kern w:val="0"/>
          <w:sz w:val="36"/>
          <w:szCs w:val="36"/>
        </w:rPr>
        <w:t xml:space="preserve">　</w:t>
      </w:r>
    </w:p>
    <w:p w:rsidR="00DA3565" w:rsidRPr="00DA3565" w:rsidRDefault="00DA3565" w:rsidP="00DA3565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华文中宋" w:eastAsia="华文中宋" w:hAnsi="华文中宋" w:cs="宋体" w:hint="eastAsia"/>
          <w:color w:val="333333"/>
          <w:spacing w:val="15"/>
          <w:kern w:val="0"/>
          <w:sz w:val="36"/>
          <w:szCs w:val="36"/>
        </w:rPr>
        <w:t>广东省教育科学“十二五”规划</w:t>
      </w:r>
    </w:p>
    <w:p w:rsidR="00DA3565" w:rsidRPr="00DA3565" w:rsidRDefault="00DA3565" w:rsidP="00DA3565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华文中宋" w:eastAsia="华文中宋" w:hAnsi="华文中宋" w:cs="宋体" w:hint="eastAsia"/>
          <w:color w:val="333333"/>
          <w:spacing w:val="15"/>
          <w:kern w:val="0"/>
          <w:sz w:val="36"/>
          <w:szCs w:val="36"/>
        </w:rPr>
        <w:t>教育信息技术研究专项201</w:t>
      </w:r>
      <w:r w:rsidR="00BC3271">
        <w:rPr>
          <w:rFonts w:ascii="华文中宋" w:eastAsia="华文中宋" w:hAnsi="华文中宋" w:cs="宋体" w:hint="eastAsia"/>
          <w:color w:val="333333"/>
          <w:spacing w:val="15"/>
          <w:kern w:val="0"/>
          <w:sz w:val="36"/>
          <w:szCs w:val="36"/>
        </w:rPr>
        <w:t>5</w:t>
      </w:r>
      <w:r w:rsidRPr="00DA3565">
        <w:rPr>
          <w:rFonts w:ascii="华文中宋" w:eastAsia="华文中宋" w:hAnsi="华文中宋" w:cs="宋体" w:hint="eastAsia"/>
          <w:color w:val="333333"/>
          <w:spacing w:val="15"/>
          <w:kern w:val="0"/>
          <w:sz w:val="36"/>
          <w:szCs w:val="36"/>
        </w:rPr>
        <w:t>年度课题指南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 xml:space="preserve">　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贯彻落实“以教育信息化带动教育现代化”战略，围绕国家和广东省中长期教育改革和发展规划纲要、《广东省教育发展“十二五”规划》、《关于加快推进广东省教育信息化发展的意见》，以“信息技术与教育的深度融合”为核心、“应用驱动、机制建设”为原则，对我省教育信息化发展进程中的一些实践问题，加强理论创新、应用创新和机制创新，促进信息技术与教育深度融合，建设教育强省，打造南方教育高地。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’Times New Roman’" w:eastAsia="’Times New Roman’" w:hAnsi="宋体" w:cs="宋体" w:hint="eastAsia"/>
          <w:b/>
          <w:bCs/>
          <w:color w:val="000000"/>
          <w:spacing w:val="15"/>
          <w:kern w:val="0"/>
          <w:sz w:val="32"/>
          <w:szCs w:val="32"/>
        </w:rPr>
        <w:t xml:space="preserve">　　　</w:t>
      </w:r>
      <w:r w:rsidRPr="00DA3565">
        <w:rPr>
          <w:rFonts w:ascii="’Times New Roman’" w:eastAsia="’Times New Roman’" w:hAnsi="宋体" w:cs="宋体" w:hint="eastAsia"/>
          <w:b/>
          <w:bCs/>
          <w:color w:val="000000"/>
          <w:spacing w:val="15"/>
          <w:kern w:val="0"/>
          <w:sz w:val="32"/>
          <w:szCs w:val="32"/>
        </w:rPr>
        <w:t> </w:t>
      </w:r>
      <w:r w:rsidRPr="00DA3565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  <w:szCs w:val="32"/>
        </w:rPr>
        <w:t>一、资源建设与应用专题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1.数字教学资源建设模式与应用创新研究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2.</w:t>
      </w:r>
      <w:r w:rsidR="00BC3271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主题</w:t>
      </w: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教学资源开发与应用研究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3.新媒体、新技术</w:t>
      </w:r>
      <w:r w:rsidR="00BC3271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支持</w:t>
      </w: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教育资源建设研究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’Times New Roman’" w:eastAsia="’Times New Roman’" w:hAnsi="宋体" w:cs="宋体" w:hint="eastAsia"/>
          <w:b/>
          <w:bCs/>
          <w:color w:val="000000"/>
          <w:spacing w:val="15"/>
          <w:kern w:val="0"/>
          <w:sz w:val="32"/>
          <w:szCs w:val="32"/>
        </w:rPr>
        <w:t xml:space="preserve">　　　</w:t>
      </w:r>
      <w:r w:rsidRPr="00DA3565">
        <w:rPr>
          <w:rFonts w:ascii="’Times New Roman’" w:eastAsia="’Times New Roman’" w:hAnsi="宋体" w:cs="宋体" w:hint="eastAsia"/>
          <w:b/>
          <w:bCs/>
          <w:color w:val="000000"/>
          <w:spacing w:val="15"/>
          <w:kern w:val="0"/>
          <w:sz w:val="32"/>
          <w:szCs w:val="32"/>
        </w:rPr>
        <w:t> </w:t>
      </w:r>
      <w:r w:rsidRPr="00DA3565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  <w:szCs w:val="32"/>
        </w:rPr>
        <w:t>二、教学创新专题</w:t>
      </w:r>
    </w:p>
    <w:p w:rsidR="00DA3565" w:rsidRPr="00DA3565" w:rsidRDefault="00BC3271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4</w:t>
      </w:r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.信息技术支持的课堂与课程重构研究</w:t>
      </w:r>
    </w:p>
    <w:p w:rsidR="00DA3565" w:rsidRPr="00DA3565" w:rsidRDefault="00BC3271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5</w:t>
      </w:r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</w:t>
      </w:r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信息化</w:t>
      </w:r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环境下学科教学创新研究</w:t>
      </w:r>
    </w:p>
    <w:p w:rsidR="00DA3565" w:rsidRPr="00DA3565" w:rsidRDefault="00BC3271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6</w:t>
      </w:r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.基于教育资源公共服务平台的教育教学应用研究</w:t>
      </w:r>
    </w:p>
    <w:p w:rsidR="00DA3565" w:rsidRPr="00DA3565" w:rsidRDefault="00BC3271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lastRenderedPageBreak/>
        <w:t>7</w:t>
      </w:r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．</w:t>
      </w:r>
      <w:proofErr w:type="gramStart"/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创客教育</w:t>
      </w:r>
      <w:proofErr w:type="gramEnd"/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研究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3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  <w:szCs w:val="32"/>
        </w:rPr>
        <w:t>三、人才培养专题</w:t>
      </w:r>
    </w:p>
    <w:p w:rsidR="00DA3565" w:rsidRPr="00DA3565" w:rsidRDefault="00BC3271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8</w:t>
      </w:r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.网络环境下科研、教研协同创新研究</w:t>
      </w:r>
    </w:p>
    <w:p w:rsidR="00DA3565" w:rsidRPr="00DA3565" w:rsidRDefault="00BC3271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9</w:t>
      </w:r>
      <w:r w:rsidR="00DA3565"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.信息技术支持教师专业发展研究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1</w:t>
      </w:r>
      <w:r w:rsidR="00BC3271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0</w:t>
      </w: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.信息技术支持学习方式创新研究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’Times New Roman’" w:eastAsia="’Times New Roman’" w:hAnsi="宋体" w:cs="宋体" w:hint="eastAsia"/>
          <w:b/>
          <w:bCs/>
          <w:color w:val="000000"/>
          <w:spacing w:val="15"/>
          <w:kern w:val="0"/>
          <w:sz w:val="32"/>
          <w:szCs w:val="32"/>
        </w:rPr>
        <w:t xml:space="preserve">　　　</w:t>
      </w:r>
      <w:r w:rsidRPr="00DA3565">
        <w:rPr>
          <w:rFonts w:ascii="’Times New Roman’" w:eastAsia="’Times New Roman’" w:hAnsi="宋体" w:cs="宋体" w:hint="eastAsia"/>
          <w:b/>
          <w:bCs/>
          <w:color w:val="000000"/>
          <w:spacing w:val="15"/>
          <w:kern w:val="0"/>
          <w:sz w:val="32"/>
          <w:szCs w:val="32"/>
        </w:rPr>
        <w:t> </w:t>
      </w:r>
      <w:r w:rsidRPr="00DA3565"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32"/>
          <w:szCs w:val="32"/>
        </w:rPr>
        <w:t>四、数字化校园专题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1</w:t>
      </w:r>
      <w:r w:rsidR="00BC3271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1</w:t>
      </w: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.信息技术促进校际协同创新研究</w:t>
      </w:r>
    </w:p>
    <w:p w:rsidR="00DA3565" w:rsidRPr="00DA3565" w:rsidRDefault="00DA3565" w:rsidP="00DA3565">
      <w:pPr>
        <w:widowControl/>
        <w:shd w:val="clear" w:color="auto" w:fill="FFFFFF"/>
        <w:spacing w:line="520" w:lineRule="atLeast"/>
        <w:ind w:firstLine="640"/>
        <w:jc w:val="left"/>
        <w:rPr>
          <w:rFonts w:ascii="宋体" w:eastAsia="宋体" w:hAnsi="宋体" w:cs="宋体"/>
          <w:color w:val="000000"/>
          <w:spacing w:val="15"/>
          <w:kern w:val="0"/>
          <w:sz w:val="29"/>
          <w:szCs w:val="29"/>
        </w:rPr>
      </w:pP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1</w:t>
      </w:r>
      <w:r w:rsidR="00BC3271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2</w:t>
      </w:r>
      <w:r w:rsidRPr="00DA3565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.信息化</w:t>
      </w:r>
      <w:r w:rsidR="00BC3271">
        <w:rPr>
          <w:rFonts w:ascii="仿宋" w:eastAsia="仿宋" w:hAnsi="宋体" w:cs="宋体" w:hint="eastAsia"/>
          <w:color w:val="000000"/>
          <w:spacing w:val="15"/>
          <w:kern w:val="0"/>
          <w:sz w:val="32"/>
          <w:szCs w:val="32"/>
        </w:rPr>
        <w:t>促进学校现代化发展研究</w:t>
      </w:r>
      <w:bookmarkStart w:id="0" w:name="_GoBack"/>
      <w:bookmarkEnd w:id="0"/>
    </w:p>
    <w:p w:rsidR="003D67B1" w:rsidRPr="00DA3565" w:rsidRDefault="003D67B1"/>
    <w:sectPr w:rsidR="003D67B1" w:rsidRPr="00DA3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E0" w:rsidRDefault="00A359E0" w:rsidP="00BC3271">
      <w:r>
        <w:separator/>
      </w:r>
    </w:p>
  </w:endnote>
  <w:endnote w:type="continuationSeparator" w:id="0">
    <w:p w:rsidR="00A359E0" w:rsidRDefault="00A359E0" w:rsidP="00BC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E0" w:rsidRDefault="00A359E0" w:rsidP="00BC3271">
      <w:r>
        <w:separator/>
      </w:r>
    </w:p>
  </w:footnote>
  <w:footnote w:type="continuationSeparator" w:id="0">
    <w:p w:rsidR="00A359E0" w:rsidRDefault="00A359E0" w:rsidP="00BC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65"/>
    <w:rsid w:val="003D67B1"/>
    <w:rsid w:val="00A359E0"/>
    <w:rsid w:val="00BC3271"/>
    <w:rsid w:val="00D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565"/>
  </w:style>
  <w:style w:type="paragraph" w:styleId="a3">
    <w:name w:val="header"/>
    <w:basedOn w:val="a"/>
    <w:link w:val="Char"/>
    <w:uiPriority w:val="99"/>
    <w:unhideWhenUsed/>
    <w:rsid w:val="00BC3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565"/>
  </w:style>
  <w:style w:type="paragraph" w:styleId="a3">
    <w:name w:val="header"/>
    <w:basedOn w:val="a"/>
    <w:link w:val="Char"/>
    <w:uiPriority w:val="99"/>
    <w:unhideWhenUsed/>
    <w:rsid w:val="00BC3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2015-11-25T01:53:00Z</dcterms:created>
  <dcterms:modified xsi:type="dcterms:W3CDTF">2015-11-25T01:53:00Z</dcterms:modified>
</cp:coreProperties>
</file>