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" w:line="221" w:lineRule="auto"/>
        <w:jc w:val="center"/>
        <w:outlineLvl w:val="0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pacing w:val="-2"/>
          <w:sz w:val="32"/>
          <w:szCs w:val="32"/>
          <w:lang w:eastAsia="zh-CN"/>
        </w:rPr>
        <w:t>管理学院行政</w:t>
      </w:r>
      <w:r>
        <w:rPr>
          <w:rFonts w:ascii="黑体" w:hAnsi="黑体" w:eastAsia="黑体" w:cs="黑体"/>
          <w:b/>
          <w:bCs/>
          <w:spacing w:val="-2"/>
          <w:sz w:val="32"/>
          <w:szCs w:val="32"/>
          <w:lang w:eastAsia="zh-CN"/>
        </w:rPr>
        <w:t>人员年度任务完成情况考核细则</w:t>
      </w:r>
    </w:p>
    <w:tbl>
      <w:tblPr>
        <w:tblStyle w:val="4"/>
        <w:tblpPr w:leftFromText="180" w:rightFromText="180" w:vertAnchor="text" w:horzAnchor="page" w:tblpX="905" w:tblpY="280"/>
        <w:tblOverlap w:val="never"/>
        <w:tblW w:w="1506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1541"/>
        <w:gridCol w:w="2236"/>
        <w:gridCol w:w="4336"/>
        <w:gridCol w:w="4609"/>
        <w:gridCol w:w="17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60" w:type="dxa"/>
            <w:vMerge w:val="restart"/>
            <w:tcBorders>
              <w:bottom w:val="nil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52" w:line="300" w:lineRule="auto"/>
              <w:ind w:left="6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序号</w:t>
            </w:r>
          </w:p>
        </w:tc>
        <w:tc>
          <w:tcPr>
            <w:tcW w:w="1541" w:type="dxa"/>
            <w:vMerge w:val="restart"/>
            <w:tcBorders>
              <w:bottom w:val="nil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spacing w:before="52" w:line="300" w:lineRule="auto"/>
              <w:ind w:left="19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学校一级考核指标</w:t>
            </w:r>
          </w:p>
        </w:tc>
        <w:tc>
          <w:tcPr>
            <w:tcW w:w="2236" w:type="dxa"/>
            <w:vMerge w:val="restart"/>
            <w:tcBorders>
              <w:bottom w:val="nil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spacing w:before="52"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学校二级考核指标</w:t>
            </w:r>
          </w:p>
        </w:tc>
        <w:tc>
          <w:tcPr>
            <w:tcW w:w="10732" w:type="dxa"/>
            <w:gridSpan w:val="3"/>
          </w:tcPr>
          <w:p>
            <w:pPr>
              <w:pStyle w:val="5"/>
              <w:spacing w:before="111" w:line="300" w:lineRule="auto"/>
              <w:ind w:left="2144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管理学院具体考核指标及赋分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560" w:type="dxa"/>
            <w:vMerge w:val="continue"/>
            <w:tcBorders>
              <w:top w:val="nil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41" w:type="dxa"/>
            <w:vMerge w:val="continue"/>
            <w:tcBorders>
              <w:top w:val="nil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236" w:type="dxa"/>
            <w:vMerge w:val="continue"/>
            <w:tcBorders>
              <w:top w:val="nil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336" w:type="dxa"/>
          </w:tcPr>
          <w:p>
            <w:pPr>
              <w:pStyle w:val="5"/>
              <w:spacing w:before="126" w:line="300" w:lineRule="auto"/>
              <w:ind w:left="794" w:firstLine="236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考核目标</w:t>
            </w:r>
          </w:p>
        </w:tc>
        <w:tc>
          <w:tcPr>
            <w:tcW w:w="4609" w:type="dxa"/>
          </w:tcPr>
          <w:p>
            <w:pPr>
              <w:pStyle w:val="5"/>
              <w:spacing w:before="126" w:line="300" w:lineRule="auto"/>
              <w:ind w:left="115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考核指标</w:t>
            </w:r>
          </w:p>
        </w:tc>
        <w:tc>
          <w:tcPr>
            <w:tcW w:w="1787" w:type="dxa"/>
          </w:tcPr>
          <w:p>
            <w:pPr>
              <w:pStyle w:val="5"/>
              <w:spacing w:before="124" w:line="300" w:lineRule="auto"/>
              <w:ind w:left="2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4"/>
                <w:sz w:val="24"/>
                <w:szCs w:val="24"/>
              </w:rPr>
              <w:t>分值等级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560" w:type="dxa"/>
            <w:vMerge w:val="restart"/>
            <w:tcBorders>
              <w:bottom w:val="nil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spacing w:before="52" w:line="300" w:lineRule="auto"/>
              <w:ind w:left="18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541" w:type="dxa"/>
            <w:vMerge w:val="restart"/>
            <w:tcBorders>
              <w:bottom w:val="nil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spacing w:before="52" w:line="300" w:lineRule="auto"/>
              <w:ind w:left="19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岗位履职尽责考核</w:t>
            </w:r>
          </w:p>
        </w:tc>
        <w:tc>
          <w:tcPr>
            <w:tcW w:w="2236" w:type="dxa"/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52" w:line="300" w:lineRule="auto"/>
              <w:ind w:left="12" w:right="272" w:firstLine="19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主要对师德师风风貌、工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eastAsia="zh-CN"/>
              </w:rPr>
              <w:t>作态度、劳动纪律进行考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核</w:t>
            </w:r>
          </w:p>
        </w:tc>
        <w:tc>
          <w:tcPr>
            <w:tcW w:w="4336" w:type="dxa"/>
            <w:vMerge w:val="restart"/>
            <w:tcBorders>
              <w:bottom w:val="nil"/>
            </w:tcBorders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8" w:line="300" w:lineRule="auto"/>
              <w:ind w:left="0" w:right="142" w:firstLine="0"/>
              <w:jc w:val="left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贯彻落实《新时代高校教师职业行为十项准则》以及认真贯彻执行学校/学院规章制度；②贯彻落实学校及学院的各项纪律与要求，提高管理人员服从单位管理，积极参加各项活动的积极性和主动性；③提升业务水平及及综合素养。</w:t>
            </w:r>
          </w:p>
        </w:tc>
        <w:tc>
          <w:tcPr>
            <w:tcW w:w="4609" w:type="dxa"/>
          </w:tcPr>
          <w:p>
            <w:pPr>
              <w:pStyle w:val="5"/>
              <w:spacing w:before="75" w:line="300" w:lineRule="auto"/>
              <w:ind w:left="26" w:firstLine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eastAsia="zh-CN"/>
              </w:rPr>
              <w:t>①师德师风情况；②执行学校学院制度情况；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eastAsia="zh-CN"/>
              </w:rPr>
              <w:t>②严于律已，团结同事，工作协同情况；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③岗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位职责完成情况；④服从学院领导工作安排情况；④及时反馈学院师生工作、生活情况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；⑤配合学院领导协调解决教职员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工急难愁盼事项；⑥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出勤纪律情况⑦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对接职能部门评价情况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787" w:type="dxa"/>
            <w:vMerge w:val="restart"/>
            <w:tcBorders>
              <w:bottom w:val="nil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52" w:line="300" w:lineRule="auto"/>
              <w:ind w:left="1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A</w:t>
            </w:r>
            <w:r>
              <w:rPr>
                <w:rFonts w:hint="eastAsia" w:ascii="宋体" w:hAnsi="宋体" w:eastAsia="宋体" w:cs="宋体"/>
                <w:spacing w:val="18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15分</w:t>
            </w:r>
          </w:p>
          <w:p>
            <w:pPr>
              <w:pStyle w:val="5"/>
              <w:spacing w:line="300" w:lineRule="auto"/>
              <w:ind w:left="1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B-13分</w:t>
            </w:r>
          </w:p>
          <w:p>
            <w:pPr>
              <w:pStyle w:val="5"/>
              <w:spacing w:line="300" w:lineRule="auto"/>
              <w:ind w:left="2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C-11分</w:t>
            </w:r>
          </w:p>
          <w:p>
            <w:pPr>
              <w:pStyle w:val="5"/>
              <w:spacing w:before="28" w:line="300" w:lineRule="auto"/>
              <w:ind w:left="1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D-9分</w:t>
            </w:r>
          </w:p>
          <w:p>
            <w:pPr>
              <w:pStyle w:val="5"/>
              <w:spacing w:line="300" w:lineRule="auto"/>
              <w:ind w:left="1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E-6分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560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6" w:type="dxa"/>
            <w:tcBorders>
              <w:bottom w:val="single" w:color="auto" w:sz="4" w:space="0"/>
            </w:tcBorders>
          </w:tcPr>
          <w:p>
            <w:pPr>
              <w:pStyle w:val="5"/>
              <w:spacing w:before="230" w:line="300" w:lineRule="auto"/>
              <w:ind w:left="31" w:right="273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主要对所承担工作相关管理制度和业务知识的掌握情况和工作态度</w:t>
            </w:r>
          </w:p>
        </w:tc>
        <w:tc>
          <w:tcPr>
            <w:tcW w:w="4336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609" w:type="dxa"/>
            <w:tcBorders>
              <w:bottom w:val="single" w:color="auto" w:sz="4" w:space="0"/>
            </w:tcBorders>
          </w:tcPr>
          <w:p>
            <w:pPr>
              <w:pStyle w:val="5"/>
              <w:spacing w:before="150" w:line="300" w:lineRule="auto"/>
              <w:ind w:right="2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①对所负责工作的相关管理制度和业务知识的熟练程度；②岗位工作技能熟练程度；③工作方法的科学性和效率性；④工作方法上的创新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以及业务上的自我提升。</w:t>
            </w:r>
          </w:p>
        </w:tc>
        <w:tc>
          <w:tcPr>
            <w:tcW w:w="1787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52" w:line="300" w:lineRule="auto"/>
              <w:ind w:left="18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spacing w:before="52" w:line="300" w:lineRule="auto"/>
              <w:ind w:left="19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年度任务完成情况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52" w:line="300" w:lineRule="auto"/>
              <w:ind w:left="31" w:right="281" w:hanging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对分管工作的完成情况及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工作态度</w:t>
            </w:r>
          </w:p>
        </w:tc>
        <w:tc>
          <w:tcPr>
            <w:tcW w:w="4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①高效高质量完成岗位职责以及学校学院领导布置的有关工作;②在临时性任务、突击性任务及事项性实务工作中保有积极的工作态度及奉献精神;③在学院管理工作中做到高效协同，相互补位，团结凝聚。</w:t>
            </w: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52" w:line="300" w:lineRule="auto"/>
              <w:ind w:left="14" w:right="15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2" w:line="300" w:lineRule="auto"/>
              <w:ind w:right="2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①对领导安排的工作态度及完成情况；②对分管、负责的工作完成质量情况；③对工作中出现的问题或错误改正的态度及整改情况；④工作资料或档案管理情况；⑤学院网站建设与维护情况。</w:t>
            </w: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52"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A-13分</w:t>
            </w:r>
          </w:p>
          <w:p>
            <w:pPr>
              <w:pStyle w:val="5"/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B-11分</w:t>
            </w:r>
          </w:p>
          <w:p>
            <w:pPr>
              <w:pStyle w:val="5"/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C-9分</w:t>
            </w:r>
          </w:p>
          <w:p>
            <w:pPr>
              <w:pStyle w:val="5"/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D-7分</w:t>
            </w:r>
          </w:p>
          <w:p>
            <w:pPr>
              <w:pStyle w:val="5"/>
              <w:spacing w:before="29"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E-4分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52" w:line="300" w:lineRule="auto"/>
              <w:ind w:right="271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对学院临时安排的各项紧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急任务的接受、应变、处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理及完成情况。</w:t>
            </w:r>
          </w:p>
        </w:tc>
        <w:tc>
          <w:tcPr>
            <w:tcW w:w="4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39" w:line="300" w:lineRule="auto"/>
              <w:ind w:right="1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①服从学院领导安排的临时性、紧急突击性任务的安排的工作态度及工作质量情况；②对临时性、紧急突击性任务的工作方法和工作效率情况。</w:t>
            </w: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52" w:line="300" w:lineRule="auto"/>
              <w:ind w:right="274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工作中与同事的协调配合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4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22" w:line="300" w:lineRule="auto"/>
              <w:ind w:right="77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①与办公室其他行政人员的协同配合情况②与辅导员协同配合情况③与职能部门工作人员协同配合情况。</w:t>
            </w: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52" w:line="300" w:lineRule="auto"/>
              <w:ind w:left="18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5"/>
              <w:spacing w:before="52" w:line="30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服务对象满意度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52" w:line="300" w:lineRule="auto"/>
              <w:ind w:left="31" w:right="272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为学院教职工、学生提供服务，提高学院作为职能单位的服务水平</w:t>
            </w:r>
          </w:p>
        </w:tc>
        <w:tc>
          <w:tcPr>
            <w:tcW w:w="4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10" w:line="300" w:lineRule="auto"/>
              <w:ind w:left="14" w:right="173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①提升服务师生服务的满意度;②坚持原则，公平公正办事;③提升在职责范围内为教学科研及师生排忧解难的水平。</w:t>
            </w:r>
          </w:p>
        </w:tc>
        <w:tc>
          <w:tcPr>
            <w:tcW w:w="4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33" w:line="300" w:lineRule="auto"/>
              <w:ind w:left="16" w:right="81" w:firstLine="2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lang w:eastAsia="zh-CN"/>
              </w:rPr>
              <w:t>①服务师生的满意度；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②对待师生的公平公正程度；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  <w:lang w:eastAsia="zh-CN"/>
              </w:rPr>
              <w:t>③为师生排忧解难的积极性情况；④对师生提出意见或建议的工作态度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225" w:line="300" w:lineRule="auto"/>
              <w:ind w:left="1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A-11分</w:t>
            </w:r>
          </w:p>
          <w:p>
            <w:pPr>
              <w:pStyle w:val="5"/>
              <w:spacing w:line="300" w:lineRule="auto"/>
              <w:ind w:left="1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B-9分</w:t>
            </w:r>
          </w:p>
          <w:p>
            <w:pPr>
              <w:pStyle w:val="5"/>
              <w:spacing w:line="300" w:lineRule="auto"/>
              <w:ind w:left="1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C-7分</w:t>
            </w:r>
          </w:p>
          <w:p>
            <w:pPr>
              <w:pStyle w:val="5"/>
              <w:spacing w:before="9" w:line="300" w:lineRule="auto"/>
              <w:ind w:left="1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D-5分</w:t>
            </w:r>
          </w:p>
          <w:p>
            <w:pPr>
              <w:pStyle w:val="5"/>
              <w:spacing w:before="9" w:line="300" w:lineRule="auto"/>
              <w:ind w:left="1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E-2分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</w:p>
    <w:sectPr>
      <w:pgSz w:w="16830" w:h="11900"/>
      <w:pgMar w:top="720" w:right="720" w:bottom="720" w:left="7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C543BD"/>
    <w:multiLevelType w:val="multilevel"/>
    <w:tmpl w:val="6BC543BD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iMWU2YzA4ZWYxYzIwYjlhZTkyOTE5ZDRiZjc1OGMifQ=="/>
  </w:docVars>
  <w:rsids>
    <w:rsidRoot w:val="00B9003F"/>
    <w:rsid w:val="001E7BBD"/>
    <w:rsid w:val="002A25F3"/>
    <w:rsid w:val="00366E57"/>
    <w:rsid w:val="00675136"/>
    <w:rsid w:val="006A4741"/>
    <w:rsid w:val="00700968"/>
    <w:rsid w:val="00AA3B72"/>
    <w:rsid w:val="00B9003F"/>
    <w:rsid w:val="00C34AE6"/>
    <w:rsid w:val="00C76230"/>
    <w:rsid w:val="00E37FA7"/>
    <w:rsid w:val="00E4465A"/>
    <w:rsid w:val="00F24213"/>
    <w:rsid w:val="00FA797E"/>
    <w:rsid w:val="00FC5A12"/>
    <w:rsid w:val="01D6466C"/>
    <w:rsid w:val="09D516AE"/>
    <w:rsid w:val="10961A47"/>
    <w:rsid w:val="13767A5D"/>
    <w:rsid w:val="13AE71F7"/>
    <w:rsid w:val="1602382A"/>
    <w:rsid w:val="1683496B"/>
    <w:rsid w:val="1B3A75C2"/>
    <w:rsid w:val="25D23219"/>
    <w:rsid w:val="25FC2044"/>
    <w:rsid w:val="2D9D235F"/>
    <w:rsid w:val="2DA57465"/>
    <w:rsid w:val="2F391C13"/>
    <w:rsid w:val="305D5DD5"/>
    <w:rsid w:val="358D0F0B"/>
    <w:rsid w:val="3995213C"/>
    <w:rsid w:val="3A6A35C8"/>
    <w:rsid w:val="3C53008C"/>
    <w:rsid w:val="3DA037A5"/>
    <w:rsid w:val="4E4E0802"/>
    <w:rsid w:val="5BF25CA6"/>
    <w:rsid w:val="6014175D"/>
    <w:rsid w:val="6094289E"/>
    <w:rsid w:val="62BB6808"/>
    <w:rsid w:val="6E932D2D"/>
    <w:rsid w:val="706E6C67"/>
    <w:rsid w:val="709A7A5C"/>
    <w:rsid w:val="71F65166"/>
    <w:rsid w:val="7E7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381</Words>
  <Characters>2178</Characters>
  <Lines>18</Lines>
  <Paragraphs>5</Paragraphs>
  <TotalTime>11</TotalTime>
  <ScaleCrop>false</ScaleCrop>
  <LinksUpToDate>false</LinksUpToDate>
  <CharactersWithSpaces>2554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2023-11-15T03:48:00Z</dcterms:created>
  <dc:creator>Kingsoft-PDF</dc:creator>
  <cp:lastModifiedBy>何太阳</cp:lastModifiedBy>
  <dcterms:modified xsi:type="dcterms:W3CDTF">2023-11-15T06:37:51Z</dcterms:modified>
  <dc:subject>pdfbuilder</dc:subject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2023-11-07T11:21:48Z</vt:filetime>
  </property>
  <property fmtid="{D5CDD505-2E9C-101B-9397-08002B2CF9AE}" pid="4" name="UsrData">
    <vt:lpwstr>6549ad48611b13001fdf5d64wl</vt:lpwstr>
  </property>
  <property fmtid="{D5CDD505-2E9C-101B-9397-08002B2CF9AE}" pid="5" name="KSOProductBuildVer">
    <vt:lpwstr>2052-12.1.0.15712</vt:lpwstr>
  </property>
  <property fmtid="{D5CDD505-2E9C-101B-9397-08002B2CF9AE}" pid="6" name="ICV">
    <vt:lpwstr>6FD44E1F51FF43DDB058872E33948408_12</vt:lpwstr>
  </property>
</Properties>
</file>