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126" w:rsidRPr="00911F16" w:rsidRDefault="00B81C55">
      <w:pPr>
        <w:spacing w:line="360" w:lineRule="auto"/>
        <w:jc w:val="center"/>
        <w:rPr>
          <w:rFonts w:ascii="宋体" w:hAnsi="宋体"/>
          <w:b/>
          <w:sz w:val="28"/>
          <w:szCs w:val="24"/>
        </w:rPr>
      </w:pPr>
      <w:r w:rsidRPr="00911F16">
        <w:rPr>
          <w:rFonts w:ascii="宋体" w:hAnsi="宋体" w:hint="eastAsia"/>
          <w:b/>
          <w:sz w:val="28"/>
          <w:szCs w:val="24"/>
        </w:rPr>
        <w:t>广东外语外贸大学南国商学院2016-2017学年第一学期</w:t>
      </w:r>
    </w:p>
    <w:p w:rsidR="009D6126" w:rsidRPr="00911F16" w:rsidRDefault="00B81C55" w:rsidP="00911F16">
      <w:pPr>
        <w:spacing w:line="360" w:lineRule="auto"/>
        <w:jc w:val="center"/>
        <w:rPr>
          <w:rFonts w:ascii="宋体" w:hAnsi="宋体"/>
          <w:b/>
          <w:sz w:val="28"/>
          <w:szCs w:val="24"/>
        </w:rPr>
      </w:pPr>
      <w:r w:rsidRPr="00911F16">
        <w:rPr>
          <w:rFonts w:ascii="宋体" w:hAnsi="宋体" w:hint="eastAsia"/>
          <w:b/>
          <w:sz w:val="28"/>
          <w:szCs w:val="24"/>
        </w:rPr>
        <w:t>通识教育选修课开课课程简介</w:t>
      </w:r>
    </w:p>
    <w:p w:rsidR="009D6126" w:rsidRDefault="00B81C55">
      <w:pPr>
        <w:rPr>
          <w:b/>
          <w:sz w:val="24"/>
          <w:szCs w:val="24"/>
        </w:rPr>
      </w:pPr>
      <w:r>
        <w:rPr>
          <w:rFonts w:hint="eastAsia"/>
          <w:b/>
          <w:sz w:val="24"/>
          <w:szCs w:val="24"/>
        </w:rPr>
        <w:t>1</w:t>
      </w:r>
      <w:r>
        <w:rPr>
          <w:rFonts w:hint="eastAsia"/>
          <w:b/>
          <w:sz w:val="24"/>
          <w:szCs w:val="24"/>
        </w:rPr>
        <w:t>、</w:t>
      </w:r>
    </w:p>
    <w:p w:rsidR="009D6126" w:rsidRDefault="00B81C55">
      <w:pPr>
        <w:rPr>
          <w:b/>
          <w:sz w:val="24"/>
          <w:szCs w:val="24"/>
        </w:rPr>
      </w:pPr>
      <w:r>
        <w:rPr>
          <w:rFonts w:hint="eastAsia"/>
          <w:b/>
          <w:sz w:val="24"/>
          <w:szCs w:val="24"/>
        </w:rPr>
        <w:t>课程名称</w:t>
      </w:r>
      <w:r>
        <w:rPr>
          <w:rFonts w:hint="eastAsia"/>
          <w:b/>
          <w:sz w:val="24"/>
          <w:szCs w:val="24"/>
        </w:rPr>
        <w:t xml:space="preserve">:  </w:t>
      </w:r>
      <w:r>
        <w:rPr>
          <w:rFonts w:hint="eastAsia"/>
          <w:b/>
          <w:sz w:val="24"/>
          <w:szCs w:val="24"/>
        </w:rPr>
        <w:t>大数据应用基础</w:t>
      </w:r>
    </w:p>
    <w:p w:rsidR="009D6126" w:rsidRDefault="00B81C55">
      <w:pPr>
        <w:rPr>
          <w:b/>
          <w:sz w:val="24"/>
          <w:szCs w:val="24"/>
        </w:rPr>
      </w:pPr>
      <w:r>
        <w:rPr>
          <w:rFonts w:hint="eastAsia"/>
          <w:b/>
          <w:sz w:val="24"/>
          <w:szCs w:val="24"/>
        </w:rPr>
        <w:t>课程负责人</w:t>
      </w:r>
      <w:r>
        <w:rPr>
          <w:rFonts w:hint="eastAsia"/>
          <w:b/>
          <w:sz w:val="24"/>
          <w:szCs w:val="24"/>
        </w:rPr>
        <w:t xml:space="preserve">: </w:t>
      </w:r>
      <w:proofErr w:type="gramStart"/>
      <w:r>
        <w:rPr>
          <w:rFonts w:hint="eastAsia"/>
          <w:b/>
          <w:sz w:val="24"/>
          <w:szCs w:val="24"/>
        </w:rPr>
        <w:t>刘寿强</w:t>
      </w:r>
      <w:proofErr w:type="gramEnd"/>
    </w:p>
    <w:p w:rsidR="009D6126" w:rsidRDefault="00B81C55">
      <w:pPr>
        <w:rPr>
          <w:sz w:val="24"/>
          <w:szCs w:val="24"/>
        </w:rPr>
      </w:pPr>
      <w:r>
        <w:rPr>
          <w:rFonts w:hint="eastAsia"/>
          <w:sz w:val="24"/>
          <w:szCs w:val="24"/>
        </w:rPr>
        <w:t>课程简介：</w:t>
      </w:r>
    </w:p>
    <w:p w:rsidR="009D6126" w:rsidRDefault="00B81C55" w:rsidP="00911F16">
      <w:pPr>
        <w:ind w:firstLineChars="100" w:firstLine="240"/>
        <w:rPr>
          <w:rFonts w:asciiTheme="majorEastAsia" w:eastAsiaTheme="majorEastAsia" w:hAnsiTheme="majorEastAsia"/>
          <w:sz w:val="24"/>
          <w:szCs w:val="24"/>
        </w:rPr>
      </w:pPr>
      <w:r>
        <w:rPr>
          <w:rFonts w:asciiTheme="majorEastAsia" w:eastAsiaTheme="majorEastAsia" w:hAnsiTheme="majorEastAsia" w:hint="eastAsia"/>
          <w:sz w:val="24"/>
          <w:szCs w:val="24"/>
        </w:rPr>
        <w:t>本课程紧紧围绕“构建知识体系、阐明基本原理、引导初级实践、了解相关应用”的指导思想，对大数据知识体系进行系统梳理，做到“有序组织、去粗取精、由浅入深、渐次展开”。</w:t>
      </w:r>
    </w:p>
    <w:p w:rsidR="009D6126" w:rsidRDefault="00B81C55" w:rsidP="00911F16">
      <w:pPr>
        <w:ind w:firstLineChars="100" w:firstLine="240"/>
        <w:rPr>
          <w:rFonts w:asciiTheme="majorEastAsia" w:eastAsiaTheme="majorEastAsia" w:hAnsiTheme="majorEastAsia"/>
          <w:sz w:val="24"/>
          <w:szCs w:val="24"/>
        </w:rPr>
      </w:pPr>
      <w:r>
        <w:rPr>
          <w:rFonts w:asciiTheme="majorEastAsia" w:eastAsiaTheme="majorEastAsia" w:hAnsiTheme="majorEastAsia" w:hint="eastAsia"/>
          <w:sz w:val="24"/>
          <w:szCs w:val="24"/>
        </w:rPr>
        <w:t>本课程共分四大部分，包括大数据基础篇、大数据存储篇、大数据处理与分析篇和大数据应用篇。在大数据基础篇中，介绍大数据的基本概念和应用领域，并阐述大数据、</w:t>
      </w:r>
      <w:proofErr w:type="gramStart"/>
      <w:r>
        <w:rPr>
          <w:rFonts w:asciiTheme="majorEastAsia" w:eastAsiaTheme="majorEastAsia" w:hAnsiTheme="majorEastAsia" w:hint="eastAsia"/>
          <w:sz w:val="24"/>
          <w:szCs w:val="24"/>
        </w:rPr>
        <w:t>云计算</w:t>
      </w:r>
      <w:proofErr w:type="gramEnd"/>
      <w:r>
        <w:rPr>
          <w:rFonts w:asciiTheme="majorEastAsia" w:eastAsiaTheme="majorEastAsia" w:hAnsiTheme="majorEastAsia" w:hint="eastAsia"/>
          <w:sz w:val="24"/>
          <w:szCs w:val="24"/>
        </w:rPr>
        <w:t>和</w:t>
      </w:r>
      <w:proofErr w:type="gramStart"/>
      <w:r>
        <w:rPr>
          <w:rFonts w:asciiTheme="majorEastAsia" w:eastAsiaTheme="majorEastAsia" w:hAnsiTheme="majorEastAsia" w:hint="eastAsia"/>
          <w:sz w:val="24"/>
          <w:szCs w:val="24"/>
        </w:rPr>
        <w:t>物联网</w:t>
      </w:r>
      <w:proofErr w:type="gramEnd"/>
      <w:r>
        <w:rPr>
          <w:rFonts w:asciiTheme="majorEastAsia" w:eastAsiaTheme="majorEastAsia" w:hAnsiTheme="majorEastAsia" w:hint="eastAsia"/>
          <w:sz w:val="24"/>
          <w:szCs w:val="24"/>
        </w:rPr>
        <w:t>的相互关系；介绍大数据处理架构</w:t>
      </w:r>
      <w:proofErr w:type="spellStart"/>
      <w:r>
        <w:rPr>
          <w:rFonts w:asciiTheme="majorEastAsia" w:eastAsiaTheme="majorEastAsia" w:hAnsiTheme="majorEastAsia" w:hint="eastAsia"/>
          <w:sz w:val="24"/>
          <w:szCs w:val="24"/>
        </w:rPr>
        <w:t>Hadoop</w:t>
      </w:r>
      <w:proofErr w:type="spellEnd"/>
      <w:r>
        <w:rPr>
          <w:rFonts w:asciiTheme="majorEastAsia" w:eastAsiaTheme="majorEastAsia" w:hAnsiTheme="majorEastAsia" w:hint="eastAsia"/>
          <w:sz w:val="24"/>
          <w:szCs w:val="24"/>
        </w:rPr>
        <w:t>，</w:t>
      </w:r>
      <w:proofErr w:type="spellStart"/>
      <w:r>
        <w:rPr>
          <w:rFonts w:asciiTheme="majorEastAsia" w:eastAsiaTheme="majorEastAsia" w:hAnsiTheme="majorEastAsia" w:hint="eastAsia"/>
          <w:sz w:val="24"/>
          <w:szCs w:val="24"/>
        </w:rPr>
        <w:t>MapReduce</w:t>
      </w:r>
      <w:proofErr w:type="spellEnd"/>
      <w:r>
        <w:rPr>
          <w:rFonts w:asciiTheme="majorEastAsia" w:eastAsiaTheme="majorEastAsia" w:hAnsiTheme="majorEastAsia" w:hint="eastAsia"/>
          <w:sz w:val="24"/>
          <w:szCs w:val="24"/>
        </w:rPr>
        <w:t>、HDFS和</w:t>
      </w:r>
      <w:proofErr w:type="spellStart"/>
      <w:r>
        <w:rPr>
          <w:rFonts w:asciiTheme="majorEastAsia" w:eastAsiaTheme="majorEastAsia" w:hAnsiTheme="majorEastAsia" w:hint="eastAsia"/>
          <w:sz w:val="24"/>
          <w:szCs w:val="24"/>
        </w:rPr>
        <w:t>HBase</w:t>
      </w:r>
      <w:proofErr w:type="spellEnd"/>
      <w:r>
        <w:rPr>
          <w:rFonts w:asciiTheme="majorEastAsia" w:eastAsiaTheme="majorEastAsia" w:hAnsiTheme="majorEastAsia" w:hint="eastAsia"/>
          <w:sz w:val="24"/>
          <w:szCs w:val="24"/>
        </w:rPr>
        <w:t>。在大数据存储篇中，分别介绍了大数据存储相关技术的概念与原理，包括分布式文件系统HDFS、分布式数据库</w:t>
      </w:r>
      <w:proofErr w:type="spellStart"/>
      <w:r>
        <w:rPr>
          <w:rFonts w:asciiTheme="majorEastAsia" w:eastAsiaTheme="majorEastAsia" w:hAnsiTheme="majorEastAsia" w:hint="eastAsia"/>
          <w:sz w:val="24"/>
          <w:szCs w:val="24"/>
        </w:rPr>
        <w:t>HBase</w:t>
      </w:r>
      <w:proofErr w:type="spellEnd"/>
      <w:r>
        <w:rPr>
          <w:rFonts w:asciiTheme="majorEastAsia" w:eastAsiaTheme="majorEastAsia" w:hAnsiTheme="majorEastAsia" w:hint="eastAsia"/>
          <w:sz w:val="24"/>
          <w:szCs w:val="24"/>
        </w:rPr>
        <w:t>、</w:t>
      </w:r>
      <w:proofErr w:type="spellStart"/>
      <w:r>
        <w:rPr>
          <w:rFonts w:asciiTheme="majorEastAsia" w:eastAsiaTheme="majorEastAsia" w:hAnsiTheme="majorEastAsia" w:hint="eastAsia"/>
          <w:sz w:val="24"/>
          <w:szCs w:val="24"/>
        </w:rPr>
        <w:t>NoSQL</w:t>
      </w:r>
      <w:proofErr w:type="spellEnd"/>
      <w:r>
        <w:rPr>
          <w:rFonts w:asciiTheme="majorEastAsia" w:eastAsiaTheme="majorEastAsia" w:hAnsiTheme="majorEastAsia" w:hint="eastAsia"/>
          <w:sz w:val="24"/>
          <w:szCs w:val="24"/>
        </w:rPr>
        <w:t>数据库。在大数据处理与分析篇，介绍大数据处理和分析的核心技术——分布式并行编程模型</w:t>
      </w:r>
      <w:proofErr w:type="spellStart"/>
      <w:r>
        <w:rPr>
          <w:rFonts w:asciiTheme="majorEastAsia" w:eastAsiaTheme="majorEastAsia" w:hAnsiTheme="majorEastAsia" w:hint="eastAsia"/>
          <w:sz w:val="24"/>
          <w:szCs w:val="24"/>
        </w:rPr>
        <w:t>MapReduce</w:t>
      </w:r>
      <w:proofErr w:type="spellEnd"/>
      <w:r>
        <w:rPr>
          <w:rFonts w:asciiTheme="majorEastAsia" w:eastAsiaTheme="majorEastAsia" w:hAnsiTheme="majorEastAsia" w:hint="eastAsia"/>
          <w:sz w:val="24"/>
          <w:szCs w:val="24"/>
        </w:rPr>
        <w:t>，介绍了大数据时代两种新兴的数据分析技术——流计算和图计算，最后在大数据应用篇，介绍了大数据在互联网等各个领域的典型应用。</w:t>
      </w:r>
    </w:p>
    <w:p w:rsidR="009D6126" w:rsidRDefault="009D6126" w:rsidP="00911F16">
      <w:pPr>
        <w:rPr>
          <w:szCs w:val="21"/>
        </w:rPr>
      </w:pPr>
    </w:p>
    <w:p w:rsidR="009D6126" w:rsidRDefault="00B81C55">
      <w:pPr>
        <w:rPr>
          <w:b/>
          <w:sz w:val="24"/>
          <w:szCs w:val="24"/>
        </w:rPr>
      </w:pPr>
      <w:r>
        <w:rPr>
          <w:rFonts w:hint="eastAsia"/>
          <w:b/>
          <w:sz w:val="24"/>
          <w:szCs w:val="24"/>
        </w:rPr>
        <w:t>2</w:t>
      </w:r>
      <w:r>
        <w:rPr>
          <w:rFonts w:hint="eastAsia"/>
          <w:b/>
          <w:sz w:val="24"/>
          <w:szCs w:val="24"/>
        </w:rPr>
        <w:t>、</w:t>
      </w:r>
    </w:p>
    <w:p w:rsidR="009D6126" w:rsidRDefault="00B81C55">
      <w:pPr>
        <w:rPr>
          <w:b/>
          <w:sz w:val="24"/>
          <w:szCs w:val="24"/>
        </w:rPr>
      </w:pPr>
      <w:r>
        <w:rPr>
          <w:rFonts w:hint="eastAsia"/>
          <w:b/>
          <w:sz w:val="24"/>
          <w:szCs w:val="24"/>
        </w:rPr>
        <w:t>课程名称</w:t>
      </w:r>
      <w:r>
        <w:rPr>
          <w:rFonts w:hint="eastAsia"/>
          <w:b/>
          <w:sz w:val="24"/>
          <w:szCs w:val="24"/>
        </w:rPr>
        <w:t xml:space="preserve">:  App Inventor </w:t>
      </w:r>
      <w:r>
        <w:rPr>
          <w:rFonts w:hint="eastAsia"/>
          <w:b/>
          <w:sz w:val="24"/>
          <w:szCs w:val="24"/>
        </w:rPr>
        <w:t>积木式编程入门</w:t>
      </w:r>
      <w:r>
        <w:rPr>
          <w:rFonts w:hint="eastAsia"/>
          <w:b/>
          <w:sz w:val="24"/>
          <w:szCs w:val="24"/>
        </w:rPr>
        <w:t xml:space="preserve"> </w:t>
      </w:r>
    </w:p>
    <w:p w:rsidR="009D6126" w:rsidRDefault="00B81C55">
      <w:pPr>
        <w:rPr>
          <w:b/>
          <w:sz w:val="24"/>
          <w:szCs w:val="24"/>
        </w:rPr>
      </w:pPr>
      <w:r>
        <w:rPr>
          <w:rFonts w:hint="eastAsia"/>
          <w:b/>
          <w:sz w:val="24"/>
          <w:szCs w:val="24"/>
        </w:rPr>
        <w:t>课程负责人</w:t>
      </w:r>
      <w:r>
        <w:rPr>
          <w:rFonts w:hint="eastAsia"/>
          <w:b/>
          <w:sz w:val="24"/>
          <w:szCs w:val="24"/>
        </w:rPr>
        <w:t xml:space="preserve">: </w:t>
      </w:r>
      <w:proofErr w:type="gramStart"/>
      <w:r>
        <w:rPr>
          <w:rFonts w:hint="eastAsia"/>
          <w:b/>
          <w:sz w:val="24"/>
          <w:szCs w:val="24"/>
        </w:rPr>
        <w:t>刘寿强</w:t>
      </w:r>
      <w:proofErr w:type="gramEnd"/>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p>
    <w:p w:rsidR="009D6126" w:rsidRPr="00911F16" w:rsidRDefault="00911F16">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00B81C55" w:rsidRPr="00911F16">
        <w:rPr>
          <w:rFonts w:asciiTheme="majorEastAsia" w:eastAsiaTheme="majorEastAsia" w:hAnsiTheme="majorEastAsia" w:hint="eastAsia"/>
          <w:sz w:val="24"/>
          <w:szCs w:val="24"/>
        </w:rPr>
        <w:t>本课程紧紧围绕“构建知识体系、阐明基本原理、引导初级实践、了解相关应用”的指导思想，对APP Inventor知识体系进行系统梳理，做到“有序组织、去粗取精、由浅入深、渐次展开”。</w:t>
      </w:r>
    </w:p>
    <w:p w:rsidR="009D6126" w:rsidRPr="00911F16" w:rsidRDefault="00911F16">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00B81C55" w:rsidRPr="00911F16">
        <w:rPr>
          <w:rFonts w:asciiTheme="majorEastAsia" w:eastAsiaTheme="majorEastAsia" w:hAnsiTheme="majorEastAsia" w:hint="eastAsia"/>
          <w:sz w:val="24"/>
          <w:szCs w:val="24"/>
        </w:rPr>
        <w:t>《可视化开发Android应用程序:拼图开发模式App Inventor 2(第2版)》介绍了一种崭新的Android开发模式，将烦琐的代码开发变为轻松的拼图游戏，不仅可以简化开发过程，降低开发难度，还可以提高开发效率，让开发者在Android应用程序开发过程中充满乐趣</w:t>
      </w:r>
    </w:p>
    <w:p w:rsidR="009D6126" w:rsidRPr="00911F16" w:rsidRDefault="009D6126">
      <w:pPr>
        <w:rPr>
          <w:rFonts w:asciiTheme="majorEastAsia" w:eastAsiaTheme="majorEastAsia" w:hAnsiTheme="majorEastAsia" w:cs="宋体"/>
          <w:color w:val="000000"/>
          <w:kern w:val="0"/>
          <w:sz w:val="24"/>
          <w:szCs w:val="24"/>
        </w:rPr>
      </w:pP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3、</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课程名称: 工业设计探索与赏析</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课程负责人: 张亮</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 xml:space="preserve">    开课背景：中国提出从“中国制造”走向“中国创造”这样的目标，这个目标的完成主要依靠设计和创新，然而，从几年来上课的经验来看，我校的大学生了解工业设计的人非常少，这也是国人普遍缺少的观念普及，有一项数据调查显示，日本民众对工业设计的了解普及率达到了90%以上，希望在普及工业设计知识的同时，能帮助大学生提升创新能力，激发学生的创造性思维，更重要的是学会创造性解决问题的方法。</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 xml:space="preserve">    教学目的：该课程注重的是对学生创新能力的培养、对设计的鉴赏能力以及综合素质的提高，所以所有专业学生均可选修。通过对工业设计基础知识的了解、</w:t>
      </w:r>
      <w:r w:rsidRPr="00911F16">
        <w:rPr>
          <w:rFonts w:asciiTheme="majorEastAsia" w:eastAsiaTheme="majorEastAsia" w:hAnsiTheme="majorEastAsia" w:hint="eastAsia"/>
          <w:sz w:val="24"/>
          <w:szCs w:val="24"/>
        </w:rPr>
        <w:lastRenderedPageBreak/>
        <w:t>国内外优秀设计作品及社会中出现的前沿设计的赏析，增强学生的审美观念，激发学生的创造性思维，让学生充分认识到设计对经济发展乃至整个社会的重要性，同时，培养学生对社会中产生的新型设计产物（比如新产品、新广告）的初步鉴赏能力。</w:t>
      </w:r>
    </w:p>
    <w:p w:rsidR="009D6126" w:rsidRPr="00911F16" w:rsidRDefault="00B81C55" w:rsidP="00911F16">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 xml:space="preserve">  </w:t>
      </w:r>
    </w:p>
    <w:p w:rsidR="009D6126" w:rsidRPr="00911F16" w:rsidRDefault="009D6126">
      <w:pPr>
        <w:rPr>
          <w:rFonts w:asciiTheme="majorEastAsia" w:eastAsiaTheme="majorEastAsia" w:hAnsiTheme="majorEastAsia" w:cs="宋体"/>
          <w:color w:val="000000"/>
          <w:kern w:val="0"/>
          <w:sz w:val="24"/>
          <w:szCs w:val="24"/>
        </w:rPr>
      </w:pP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4、</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课程名称:</w:t>
      </w:r>
      <w:r w:rsidRPr="00911F16">
        <w:rPr>
          <w:rFonts w:asciiTheme="majorEastAsia" w:eastAsiaTheme="majorEastAsia" w:hAnsiTheme="majorEastAsia" w:hint="eastAsia"/>
          <w:sz w:val="24"/>
          <w:szCs w:val="24"/>
        </w:rPr>
        <w:t xml:space="preserve"> </w:t>
      </w:r>
      <w:r w:rsidRPr="00911F16">
        <w:rPr>
          <w:rFonts w:asciiTheme="majorEastAsia" w:eastAsiaTheme="majorEastAsia" w:hAnsiTheme="majorEastAsia" w:hint="eastAsia"/>
          <w:b/>
          <w:sz w:val="24"/>
          <w:szCs w:val="24"/>
        </w:rPr>
        <w:t>Photoshop图形图像处理</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 xml:space="preserve">课程负责人: </w:t>
      </w:r>
      <w:r w:rsidRPr="00911F16">
        <w:rPr>
          <w:rFonts w:asciiTheme="majorEastAsia" w:eastAsiaTheme="majorEastAsia" w:hAnsiTheme="majorEastAsia" w:hint="eastAsia"/>
          <w:b/>
          <w:bCs/>
          <w:sz w:val="24"/>
          <w:szCs w:val="24"/>
        </w:rPr>
        <w:t>戴长秀</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p>
    <w:p w:rsidR="009D6126" w:rsidRPr="00911F16" w:rsidRDefault="00911F16">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proofErr w:type="spellStart"/>
      <w:r w:rsidR="00B81C55" w:rsidRPr="00911F16">
        <w:rPr>
          <w:rFonts w:asciiTheme="majorEastAsia" w:eastAsiaTheme="majorEastAsia" w:hAnsiTheme="majorEastAsia" w:hint="eastAsia"/>
          <w:sz w:val="24"/>
          <w:szCs w:val="24"/>
        </w:rPr>
        <w:t>photoshop</w:t>
      </w:r>
      <w:proofErr w:type="spellEnd"/>
      <w:r w:rsidR="00B81C55" w:rsidRPr="00911F16">
        <w:rPr>
          <w:rFonts w:asciiTheme="majorEastAsia" w:eastAsiaTheme="majorEastAsia" w:hAnsiTheme="majorEastAsia" w:hint="eastAsia"/>
          <w:sz w:val="24"/>
          <w:szCs w:val="24"/>
        </w:rPr>
        <w:t xml:space="preserve">是目前世界上最优秀的图像编辑和处理软件之一，是利用计算机系统对图像进行编辑、输入、输出等数字化处理的技术，是计算机的主要应用领域之一，广泛应用于平面设计、桌面出版、照片图片修饰、彩色印刷品、辅助视频编辑、课件制作、广告创意、动画素材和网页图像制作等领域。 　　</w:t>
      </w:r>
    </w:p>
    <w:p w:rsidR="009D6126" w:rsidRPr="00911F16" w:rsidRDefault="00911F16">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00B81C55" w:rsidRPr="00911F16">
        <w:rPr>
          <w:rFonts w:asciiTheme="majorEastAsia" w:eastAsiaTheme="majorEastAsia" w:hAnsiTheme="majorEastAsia" w:hint="eastAsia"/>
          <w:sz w:val="24"/>
          <w:szCs w:val="24"/>
        </w:rPr>
        <w:t>《</w:t>
      </w:r>
      <w:proofErr w:type="spellStart"/>
      <w:r w:rsidR="00B81C55" w:rsidRPr="00911F16">
        <w:rPr>
          <w:rFonts w:asciiTheme="majorEastAsia" w:eastAsiaTheme="majorEastAsia" w:hAnsiTheme="majorEastAsia" w:hint="eastAsia"/>
          <w:sz w:val="24"/>
          <w:szCs w:val="24"/>
        </w:rPr>
        <w:t>photoshop</w:t>
      </w:r>
      <w:proofErr w:type="spellEnd"/>
      <w:r w:rsidR="00B81C55" w:rsidRPr="00911F16">
        <w:rPr>
          <w:rFonts w:asciiTheme="majorEastAsia" w:eastAsiaTheme="majorEastAsia" w:hAnsiTheme="majorEastAsia" w:hint="eastAsia"/>
          <w:sz w:val="24"/>
          <w:szCs w:val="24"/>
        </w:rPr>
        <w:t xml:space="preserve">图形图像处理》是我院面向全院学生开设的通识教育选修课之一。是一门集数字媒体技术和艺术设计于一体、实用性很强的计算机应用的综合性课程。强调基本理论与上机实践密切相结合，通过教学与实践相结合的模式，可以让学生迅速掌握该课程图形图像处理的综合应用能力，从而真正提高图像处理水平。以培养学生的独立使用与创意设计平面媒体的能力为主，为学生日后成为平面设计师或网页设计师奠定了坚实的基础。 　</w:t>
      </w:r>
    </w:p>
    <w:p w:rsid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 xml:space="preserve">    </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5、</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课程名称: Excel在市场与销售工作中的应用</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 xml:space="preserve">课程负责人: </w:t>
      </w:r>
      <w:proofErr w:type="gramStart"/>
      <w:r w:rsidRPr="00911F16">
        <w:rPr>
          <w:rFonts w:asciiTheme="majorEastAsia" w:eastAsiaTheme="majorEastAsia" w:hAnsiTheme="majorEastAsia" w:hint="eastAsia"/>
          <w:b/>
          <w:sz w:val="24"/>
          <w:szCs w:val="24"/>
        </w:rPr>
        <w:t>赖益强</w:t>
      </w:r>
      <w:proofErr w:type="gramEnd"/>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p>
    <w:p w:rsidR="009D6126" w:rsidRPr="00911F16" w:rsidRDefault="00911F16">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00B81C55" w:rsidRPr="00911F16">
        <w:rPr>
          <w:rFonts w:asciiTheme="majorEastAsia" w:eastAsiaTheme="majorEastAsia" w:hAnsiTheme="majorEastAsia" w:hint="eastAsia"/>
          <w:sz w:val="24"/>
          <w:szCs w:val="24"/>
        </w:rPr>
        <w:t>本课程通过讲解Excel在市场与销售工作中的各种应用案例，帮助学生了解市场、销售及财务人员在管理文档资料、处理业务数据的工作中所遇到的实际问题。通过本课程的学习，力求提高学生的信息化素质，以及利用实用办公软件建立个人高效办公系统的能力。</w:t>
      </w:r>
    </w:p>
    <w:p w:rsidR="00911F16" w:rsidRDefault="00911F16">
      <w:pPr>
        <w:rPr>
          <w:rFonts w:asciiTheme="majorEastAsia" w:eastAsiaTheme="majorEastAsia" w:hAnsiTheme="majorEastAsia"/>
          <w:sz w:val="24"/>
          <w:szCs w:val="24"/>
        </w:rPr>
      </w:pP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6、</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课程名称:</w:t>
      </w:r>
      <w:r w:rsidRPr="00911F16">
        <w:rPr>
          <w:rFonts w:asciiTheme="majorEastAsia" w:eastAsiaTheme="majorEastAsia" w:hAnsiTheme="majorEastAsia" w:hint="eastAsia"/>
          <w:sz w:val="24"/>
          <w:szCs w:val="24"/>
        </w:rPr>
        <w:t xml:space="preserve"> </w:t>
      </w:r>
      <w:r w:rsidRPr="00911F16">
        <w:rPr>
          <w:rFonts w:asciiTheme="majorEastAsia" w:eastAsiaTheme="majorEastAsia" w:hAnsiTheme="majorEastAsia" w:hint="eastAsia"/>
          <w:b/>
          <w:sz w:val="24"/>
          <w:szCs w:val="24"/>
        </w:rPr>
        <w:t>阿拉伯经济问题研究</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 xml:space="preserve">课程负责人: </w:t>
      </w:r>
      <w:r w:rsidRPr="00911F16">
        <w:rPr>
          <w:rFonts w:asciiTheme="majorEastAsia" w:eastAsiaTheme="majorEastAsia" w:hAnsiTheme="majorEastAsia" w:hint="eastAsia"/>
          <w:b/>
          <w:bCs/>
          <w:sz w:val="24"/>
          <w:szCs w:val="24"/>
        </w:rPr>
        <w:t>杨建荣</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p>
    <w:p w:rsidR="009D6126" w:rsidRPr="00911F16" w:rsidRDefault="00B81C55" w:rsidP="00911F16">
      <w:pPr>
        <w:ind w:firstLineChars="100" w:firstLine="24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《阿拉伯经济问题研究》是由广东外语外贸大学南国商学院东方语言文化学院开设的通识教育选修课程。课程教学为一学期，合计36学时，2学分。</w:t>
      </w:r>
    </w:p>
    <w:p w:rsidR="009D6126" w:rsidRPr="00911F16" w:rsidRDefault="00B81C55" w:rsidP="00911F16">
      <w:pPr>
        <w:ind w:firstLineChars="100" w:firstLine="24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通过学习本课程，令学生能够了解阿拉伯国家的经济状况，包括内部发展状况，存在问题，对外贸易，以及中国古代的贸易情况和在“一带一路”背景下中阿经济共同发展存在的机遇和挑战。经济基础决定上层建筑，对经济状况的了解能够让人更加合理地看待阿拉伯国家现存的各种问题。同时，培养学生掌握剖析阿拉伯国家大事及走向的能力，扩宽其分析问题的视野，以达到提高其科学思维与人文素养的教学目的。</w:t>
      </w:r>
    </w:p>
    <w:p w:rsidR="00911F16" w:rsidRDefault="00911F16">
      <w:pPr>
        <w:rPr>
          <w:rFonts w:asciiTheme="majorEastAsia" w:eastAsiaTheme="majorEastAsia" w:hAnsiTheme="majorEastAsia"/>
          <w:sz w:val="24"/>
          <w:szCs w:val="24"/>
        </w:rPr>
      </w:pPr>
    </w:p>
    <w:p w:rsidR="00911F16" w:rsidRDefault="00911F16">
      <w:pPr>
        <w:rPr>
          <w:rFonts w:asciiTheme="majorEastAsia" w:eastAsiaTheme="majorEastAsia" w:hAnsiTheme="majorEastAsia"/>
          <w:sz w:val="24"/>
          <w:szCs w:val="24"/>
        </w:rPr>
      </w:pP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lastRenderedPageBreak/>
        <w:t>7、</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课程名称: 阿拉伯热点问题研究</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课程负责人: 杨建荣</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 xml:space="preserve">   《阿拉伯热点问题研究》是由广东外语外贸大学南国商学院东方语言文化学院开设的通识教育选修课程。课程教学为一学期，合计36学时，2学分。是培养学生的广阔视野、开放心灵和世界胸襟，训练学生的看待世界上时事政治的科学思维，提高学生的人文素养、身心素质和科学素养的重要课程。</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 xml:space="preserve">    通过学习本课程，令学生能够了解阿拉伯国家的时事状况，并能合理地看待阿拉伯国家现存的各种问题。同时，培养学生掌握剖析阿拉伯国家各种时政事件的能力，扩宽其分析问题的视野，以达到提高其科学思维与人文素养的教学目的。</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 xml:space="preserve">    本课程内容涉及历史、政治、经济、文化、社会状况等多个领域，通过从不同领域的视角与多样的研究方法来探讨阿拉伯国家的社会文化、政治局势、经济状况以及中阿关系，能充分调动不同专业的学生们的学习积极性，使其超越本专业的局限，有利于综合型人才的培养。</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 xml:space="preserve">    在教学内容上，涉及到阿拉伯国家的社会文化、阿拉伯时政问题研究、阿拉伯国别区域专题以及中阿关系分析。各专业领域跨度较大，这必然促使学生们在课后自发地对相关领域的知识进行学习与积累。</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 xml:space="preserve">    在课堂教学中，在传统的讲授方式的基础上，合理运用互联网丰富的资源，选出具有代表性的话题与事件，在激发学生学习兴趣与积极性的同时，保证课堂内容与时俱进，紧贴时政。而运用网络资源进行授课时，不是简单的网络资源的罗列，还需要结合实例，培养学生们对互联网素材的独立思考与分析能力。</w:t>
      </w:r>
    </w:p>
    <w:p w:rsidR="009D6126" w:rsidRPr="00911F16" w:rsidRDefault="009D6126">
      <w:pPr>
        <w:rPr>
          <w:rFonts w:asciiTheme="majorEastAsia" w:eastAsiaTheme="majorEastAsia" w:hAnsiTheme="majorEastAsia"/>
          <w:b/>
          <w:sz w:val="24"/>
          <w:szCs w:val="24"/>
        </w:rPr>
      </w:pP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8、</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课程名称: 中日朝韩四国博弈</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 xml:space="preserve">课程负责人: </w:t>
      </w:r>
      <w:proofErr w:type="gramStart"/>
      <w:r w:rsidRPr="00911F16">
        <w:rPr>
          <w:rFonts w:asciiTheme="majorEastAsia" w:eastAsiaTheme="majorEastAsia" w:hAnsiTheme="majorEastAsia" w:hint="eastAsia"/>
          <w:b/>
          <w:sz w:val="24"/>
          <w:szCs w:val="24"/>
        </w:rPr>
        <w:t>秦明吾</w:t>
      </w:r>
      <w:proofErr w:type="gramEnd"/>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p>
    <w:p w:rsidR="009D6126" w:rsidRPr="00911F16" w:rsidRDefault="00D2713B">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00B81C55" w:rsidRPr="00911F16">
        <w:rPr>
          <w:rFonts w:asciiTheme="majorEastAsia" w:eastAsiaTheme="majorEastAsia" w:hAnsiTheme="majorEastAsia" w:hint="eastAsia"/>
          <w:sz w:val="24"/>
          <w:szCs w:val="24"/>
        </w:rPr>
        <w:t>通过学习本课程，令学生能够了解中日朝韩四国在历史上的渊源，理解四国间各个领域中存在的文化异同，并能合理地</w:t>
      </w:r>
      <w:proofErr w:type="gramStart"/>
      <w:r w:rsidR="00B81C55" w:rsidRPr="00911F16">
        <w:rPr>
          <w:rFonts w:asciiTheme="majorEastAsia" w:eastAsiaTheme="majorEastAsia" w:hAnsiTheme="majorEastAsia" w:hint="eastAsia"/>
          <w:sz w:val="24"/>
          <w:szCs w:val="24"/>
        </w:rPr>
        <w:t>看待四</w:t>
      </w:r>
      <w:proofErr w:type="gramEnd"/>
      <w:r w:rsidR="00B81C55" w:rsidRPr="00911F16">
        <w:rPr>
          <w:rFonts w:asciiTheme="majorEastAsia" w:eastAsiaTheme="majorEastAsia" w:hAnsiTheme="majorEastAsia" w:hint="eastAsia"/>
          <w:sz w:val="24"/>
          <w:szCs w:val="24"/>
        </w:rPr>
        <w:t>国关系中现存的各种问题。同时，培养学生掌握剖析四国间各种时政事件的能力，扩宽其分析问题的视野，以达到提高其科学思维与人文素养的教学目的。</w:t>
      </w:r>
    </w:p>
    <w:p w:rsidR="009D6126" w:rsidRPr="00911F16" w:rsidRDefault="00B81C55" w:rsidP="00D2713B">
      <w:pPr>
        <w:ind w:firstLineChars="100" w:firstLine="24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内容提要：</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 xml:space="preserve">    本课程</w:t>
      </w:r>
      <w:proofErr w:type="gramStart"/>
      <w:r w:rsidRPr="00911F16">
        <w:rPr>
          <w:rFonts w:asciiTheme="majorEastAsia" w:eastAsiaTheme="majorEastAsia" w:hAnsiTheme="majorEastAsia" w:hint="eastAsia"/>
          <w:sz w:val="24"/>
          <w:szCs w:val="24"/>
        </w:rPr>
        <w:t>內容主要</w:t>
      </w:r>
      <w:proofErr w:type="gramEnd"/>
      <w:r w:rsidRPr="00911F16">
        <w:rPr>
          <w:rFonts w:asciiTheme="majorEastAsia" w:eastAsiaTheme="majorEastAsia" w:hAnsiTheme="majorEastAsia" w:hint="eastAsia"/>
          <w:sz w:val="24"/>
          <w:szCs w:val="24"/>
        </w:rPr>
        <w:t>分为“中日朝韩四国概论”，“东北大地震后的日本”，“中日韩企业的文化差异”三大部分。</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 xml:space="preserve">   第一部分：对中日朝韩四国在历史上的关系、主要的争议焦点，以及四国在外交、政治上的博弈进行概括性的介绍与讲解。</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 xml:space="preserve">   第二部分：以影响巨大的东北大地震为切入点，分析日本近年来面临的问题、采取的政策，以及这些政策给周边各国带来的影响与机遇。</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 xml:space="preserve">    第三部分：从不同的角度阐述中日韩三国企业的文化差异，并挑选代表性的企业</w:t>
      </w:r>
    </w:p>
    <w:p w:rsidR="009D6126" w:rsidRPr="00911F16" w:rsidRDefault="00B81C55">
      <w:pPr>
        <w:ind w:firstLine="42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内容上，涉及历史、经济、文化、法律等多个领域，通过从不同领域的视角与多样的研究方法来探讨中日朝韩四国之间的历史关系与文化异同，能充分调动不同专业的学生们的学习积极性，使其超越本专业的局限，有利于综合型人才的培养。课堂教学中，在传统的讲授方式的基础上，合理运用互联网丰富的资</w:t>
      </w:r>
      <w:r w:rsidRPr="00911F16">
        <w:rPr>
          <w:rFonts w:asciiTheme="majorEastAsia" w:eastAsiaTheme="majorEastAsia" w:hAnsiTheme="majorEastAsia" w:hint="eastAsia"/>
          <w:sz w:val="24"/>
          <w:szCs w:val="24"/>
        </w:rPr>
        <w:lastRenderedPageBreak/>
        <w:t>源，精选出具有代表性的多媒体素材，在激发学生学习兴趣与积极性的同时，保证课堂内容与时俱进，紧贴时政。而运用网络资源进行授课时，不是简单的网络资源的罗列，还需要结合实例，培养学生们对互联网素材的独立思考与分析能力。</w:t>
      </w:r>
    </w:p>
    <w:p w:rsidR="00D2713B" w:rsidRDefault="00D2713B">
      <w:pPr>
        <w:rPr>
          <w:rFonts w:asciiTheme="majorEastAsia" w:eastAsiaTheme="majorEastAsia" w:hAnsiTheme="majorEastAsia" w:hint="eastAsia"/>
          <w:b/>
          <w:sz w:val="24"/>
          <w:szCs w:val="24"/>
        </w:rPr>
      </w:pP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9、</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课程名称: 国际金融</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课程负责人: 左连村</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p>
    <w:p w:rsidR="009D6126" w:rsidRPr="00911F16" w:rsidRDefault="00B81C55" w:rsidP="00911F16">
      <w:pPr>
        <w:ind w:firstLineChars="200" w:firstLine="480"/>
        <w:rPr>
          <w:rFonts w:asciiTheme="majorEastAsia" w:eastAsiaTheme="majorEastAsia" w:hAnsiTheme="majorEastAsia"/>
          <w:color w:val="000000"/>
          <w:sz w:val="24"/>
          <w:szCs w:val="24"/>
        </w:rPr>
      </w:pPr>
      <w:r w:rsidRPr="00911F16">
        <w:rPr>
          <w:rFonts w:asciiTheme="majorEastAsia" w:eastAsiaTheme="majorEastAsia" w:hAnsiTheme="majorEastAsia" w:hint="eastAsia"/>
          <w:color w:val="000000"/>
          <w:sz w:val="24"/>
          <w:szCs w:val="24"/>
        </w:rPr>
        <w:t>1、教学目的：通过本课程的学习，可以使学生明确国际金融学科的研究对象和一般规律，掌握国际金融的基本概念、了解国际金融的基本业务，为学好其他国际经济方面的业务课程打下坚实的基础。学习《国际金融》课程也可以更好地完善金融专业学生的知识结构、开阔视野、提高学生从事涉外经济工作的综合素质。</w:t>
      </w:r>
    </w:p>
    <w:p w:rsidR="009D6126" w:rsidRPr="00911F16" w:rsidRDefault="00B81C55" w:rsidP="00911F16">
      <w:pPr>
        <w:ind w:firstLineChars="200" w:firstLine="480"/>
        <w:rPr>
          <w:rFonts w:asciiTheme="majorEastAsia" w:eastAsiaTheme="majorEastAsia" w:hAnsiTheme="majorEastAsia"/>
          <w:color w:val="000000"/>
          <w:sz w:val="24"/>
          <w:szCs w:val="24"/>
        </w:rPr>
      </w:pPr>
      <w:r w:rsidRPr="00911F16">
        <w:rPr>
          <w:rFonts w:asciiTheme="majorEastAsia" w:eastAsiaTheme="majorEastAsia" w:hAnsiTheme="majorEastAsia" w:hint="eastAsia"/>
          <w:color w:val="000000"/>
          <w:sz w:val="24"/>
          <w:szCs w:val="24"/>
        </w:rPr>
        <w:t>2、基本要求：1）正确认识课程的性质、任务及其研究对象，全面了解课程的体系、结构，对国际金融学科有一个总体的把握；2）牢固掌握国际金融学的基本概念，深刻理解国际金融的基本理论，掌握国际金融的基本原理和学科方法，了解国际金融学科的发展前沿； 3）运用关于外汇交易的基本理论和技术以及衍生金融工具交易等来解决现实经济生活中外汇风险的规避，实现金融资产的保值以及投机获利等。4）学会理论联系实际，掌握运用所学理论知识和国际金融学的原理和方法分析现实国际金融问题和具体案例的能力；学习掌握从国际金融业</w:t>
      </w:r>
      <w:proofErr w:type="gramStart"/>
      <w:r w:rsidRPr="00911F16">
        <w:rPr>
          <w:rFonts w:asciiTheme="majorEastAsia" w:eastAsiaTheme="majorEastAsia" w:hAnsiTheme="majorEastAsia" w:hint="eastAsia"/>
          <w:color w:val="000000"/>
          <w:sz w:val="24"/>
          <w:szCs w:val="24"/>
        </w:rPr>
        <w:t>务</w:t>
      </w:r>
      <w:proofErr w:type="gramEnd"/>
      <w:r w:rsidRPr="00911F16">
        <w:rPr>
          <w:rFonts w:asciiTheme="majorEastAsia" w:eastAsiaTheme="majorEastAsia" w:hAnsiTheme="majorEastAsia" w:hint="eastAsia"/>
          <w:color w:val="000000"/>
          <w:sz w:val="24"/>
          <w:szCs w:val="24"/>
        </w:rPr>
        <w:t>实践中探索一般规律和理论概括的思维方法。 现代金融与财务的基础理论、基本知识、技能和方法以及国际最新营销管理和案例知识，熟悉我国金融方针政策，精通国际惯例和国际商业规则，具备较强的英语阅读、听说能力和独立分析、解决有关实际问题的能力。能在各类企业或相应部门中独立从事金融与财务工作的高层次专门人才。</w:t>
      </w:r>
    </w:p>
    <w:p w:rsidR="009D6126" w:rsidRPr="00911F16" w:rsidRDefault="009D6126" w:rsidP="00911F16">
      <w:pPr>
        <w:ind w:firstLineChars="200" w:firstLine="480"/>
        <w:rPr>
          <w:rFonts w:asciiTheme="majorEastAsia" w:eastAsiaTheme="majorEastAsia" w:hAnsiTheme="majorEastAsia"/>
          <w:color w:val="000000"/>
          <w:sz w:val="24"/>
          <w:szCs w:val="24"/>
        </w:rPr>
      </w:pP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10、</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课程名称: 公共财政理论与国家财政理论的比较研究</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课程负责人: 李庚寅</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p>
    <w:p w:rsidR="009D6126" w:rsidRPr="00911F16" w:rsidRDefault="00B81C55">
      <w:pPr>
        <w:rPr>
          <w:rFonts w:asciiTheme="majorEastAsia" w:eastAsiaTheme="majorEastAsia" w:hAnsiTheme="majorEastAsia"/>
          <w:color w:val="0D0D0D"/>
          <w:sz w:val="24"/>
          <w:szCs w:val="24"/>
        </w:rPr>
      </w:pPr>
      <w:r w:rsidRPr="00911F16">
        <w:rPr>
          <w:rFonts w:asciiTheme="majorEastAsia" w:eastAsiaTheme="majorEastAsia" w:hAnsiTheme="majorEastAsia" w:hint="eastAsia"/>
          <w:color w:val="0D0D0D"/>
          <w:sz w:val="24"/>
          <w:szCs w:val="24"/>
        </w:rPr>
        <w:t xml:space="preserve">    在我国，财政民主决策、纳税人权益、收入分配、税收负担、社会保障等财政税收问题是人们高度关注的热点，本课程选择“国家财政与公共财政的比较研究”这个最基本、也是最重要的理论问题，从理论和实践两个方面，将财政学、税收学的主要内容进行一定程度的介绍，然后在此基础上，对国家财政理论与公共财政理论进行深入的比较分析和研究，以及对当前财政税收的热点问题进行评析，并运用大量中外案例和实际数据予以论证。</w:t>
      </w:r>
    </w:p>
    <w:p w:rsidR="009D6126" w:rsidRPr="00911F16" w:rsidRDefault="00B81C55" w:rsidP="00911F16">
      <w:pPr>
        <w:ind w:firstLineChars="200" w:firstLine="480"/>
        <w:rPr>
          <w:rFonts w:asciiTheme="majorEastAsia" w:eastAsiaTheme="majorEastAsia" w:hAnsiTheme="majorEastAsia"/>
          <w:color w:val="0D0D0D"/>
          <w:sz w:val="24"/>
          <w:szCs w:val="24"/>
        </w:rPr>
      </w:pPr>
      <w:r w:rsidRPr="00911F16">
        <w:rPr>
          <w:rFonts w:asciiTheme="majorEastAsia" w:eastAsiaTheme="majorEastAsia" w:hAnsiTheme="majorEastAsia" w:hint="eastAsia"/>
          <w:color w:val="0D0D0D"/>
          <w:sz w:val="24"/>
          <w:szCs w:val="24"/>
        </w:rPr>
        <w:t>主要内容有：公共财政理论的概述、公共财政特征与职能定位、公共财政与国家财政的本质区别、公共财政理论的民主政治制度基础、中国国家财政向公共财政过渡的必要性、过渡中的问题和条件等内容。</w:t>
      </w:r>
    </w:p>
    <w:p w:rsidR="009D6126" w:rsidRDefault="009D6126" w:rsidP="00911F16">
      <w:pPr>
        <w:ind w:firstLineChars="200" w:firstLine="480"/>
        <w:rPr>
          <w:rFonts w:asciiTheme="majorEastAsia" w:eastAsiaTheme="majorEastAsia" w:hAnsiTheme="majorEastAsia" w:hint="eastAsia"/>
          <w:color w:val="0D0D0D"/>
          <w:sz w:val="24"/>
          <w:szCs w:val="24"/>
        </w:rPr>
      </w:pPr>
    </w:p>
    <w:p w:rsidR="00D2713B" w:rsidRDefault="00D2713B" w:rsidP="00911F16">
      <w:pPr>
        <w:ind w:firstLineChars="200" w:firstLine="480"/>
        <w:rPr>
          <w:rFonts w:asciiTheme="majorEastAsia" w:eastAsiaTheme="majorEastAsia" w:hAnsiTheme="majorEastAsia" w:hint="eastAsia"/>
          <w:color w:val="0D0D0D"/>
          <w:sz w:val="24"/>
          <w:szCs w:val="24"/>
        </w:rPr>
      </w:pPr>
    </w:p>
    <w:p w:rsidR="00D2713B" w:rsidRDefault="00D2713B" w:rsidP="00911F16">
      <w:pPr>
        <w:ind w:firstLineChars="200" w:firstLine="480"/>
        <w:rPr>
          <w:rFonts w:asciiTheme="majorEastAsia" w:eastAsiaTheme="majorEastAsia" w:hAnsiTheme="majorEastAsia" w:hint="eastAsia"/>
          <w:color w:val="0D0D0D"/>
          <w:sz w:val="24"/>
          <w:szCs w:val="24"/>
        </w:rPr>
      </w:pPr>
    </w:p>
    <w:p w:rsidR="00D2713B" w:rsidRDefault="00D2713B" w:rsidP="00911F16">
      <w:pPr>
        <w:ind w:firstLineChars="200" w:firstLine="480"/>
        <w:rPr>
          <w:rFonts w:asciiTheme="majorEastAsia" w:eastAsiaTheme="majorEastAsia" w:hAnsiTheme="majorEastAsia" w:hint="eastAsia"/>
          <w:color w:val="0D0D0D"/>
          <w:sz w:val="24"/>
          <w:szCs w:val="24"/>
        </w:rPr>
      </w:pPr>
    </w:p>
    <w:p w:rsidR="00D2713B" w:rsidRPr="00911F16" w:rsidRDefault="00D2713B" w:rsidP="00911F16">
      <w:pPr>
        <w:ind w:firstLineChars="200" w:firstLine="480"/>
        <w:rPr>
          <w:rFonts w:asciiTheme="majorEastAsia" w:eastAsiaTheme="majorEastAsia" w:hAnsiTheme="majorEastAsia"/>
          <w:color w:val="0D0D0D"/>
          <w:sz w:val="24"/>
          <w:szCs w:val="24"/>
        </w:rPr>
      </w:pP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lastRenderedPageBreak/>
        <w:t>11、</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课程名称: 金融期货与期权实务</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课程负责人: 王洪良</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教学目的：</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 xml:space="preserve">    通过介绍期货与期权的理论、方法和应用，帮助读者掌握期货与期权的基本理论，培养其实际应用能力，以期在中国新的一轮金融改革和金融产品创新进程中把握机遇。为了达到这一目标，我们开设期货与期权课程，从整体构架上进行全新设计，把整书内容分为三部分：基础综合篇、产品(工具)篇和综合案例篇。基础综合篇阐述期货与期权的基本概念、思想和原理。产品(工具)篇详细且具体地介绍期货与期权所使用的几种金融衍生产品(工具)。综合案例</w:t>
      </w:r>
      <w:proofErr w:type="gramStart"/>
      <w:r w:rsidRPr="00911F16">
        <w:rPr>
          <w:rFonts w:asciiTheme="majorEastAsia" w:eastAsiaTheme="majorEastAsia" w:hAnsiTheme="majorEastAsia" w:hint="eastAsia"/>
          <w:sz w:val="24"/>
          <w:szCs w:val="24"/>
        </w:rPr>
        <w:t>篇突出</w:t>
      </w:r>
      <w:proofErr w:type="gramEnd"/>
      <w:r w:rsidRPr="00911F16">
        <w:rPr>
          <w:rFonts w:asciiTheme="majorEastAsia" w:eastAsiaTheme="majorEastAsia" w:hAnsiTheme="majorEastAsia" w:hint="eastAsia"/>
          <w:sz w:val="24"/>
          <w:szCs w:val="24"/>
        </w:rPr>
        <w:t>期货与期权的综合应用。</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教学要求：</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 xml:space="preserve">    通过学习期货与期权，要求从总体上掌握金融衍生品基础理论和运行原理、证券投资的分析及操作技术，使学生深刻认识证券市场对宏观经济及市场经济发展所发挥的作用，了解市场经济各要素之间的影响与联动关系，理解中国证券市场的改革内容与发展方向，并能动用所学理论和方法去分析和解决现实问题，为更好地参与证券市场的发展与建设打下基础。</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通过学习期货与期权课程，希望学生在掌握证券投资学基本概念和基本原理的基础上，把握各种金融工具（特别是证券投资工具）的特性，学会分析各种证券投资机会，了解各种投资环境，制定最佳的投资管理策略。并希望学生全面系统地掌握证券投资学的基本概念、基本理论和基本方法，能够系统、全面地掌握证券市场的基本知识，熟悉证券市场的运作，并能够运用所学知识服务于政府部门、金融机构、证券机构、企业及从事投资活动的个人实践，更好地适应市场变化的需要。</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课程内容：</w:t>
      </w:r>
    </w:p>
    <w:p w:rsidR="009D6126" w:rsidRPr="00911F16" w:rsidRDefault="00B81C55">
      <w:pPr>
        <w:ind w:firstLine="42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期货与期权的基本概念、期货与期权的核心技术；股价指数期货；货币期货的定价；股价指数期货的套期保值；套利与投机在金融期货交易中的作用；金融期权；股票期权与股价指数期权；期权的定价模型；金融期权套期保值的基本原理；远期利率协议的报价方式与支付金额的计算等等。</w:t>
      </w:r>
    </w:p>
    <w:p w:rsidR="009D6126" w:rsidRPr="00911F16" w:rsidRDefault="009D6126">
      <w:pPr>
        <w:rPr>
          <w:rFonts w:asciiTheme="majorEastAsia" w:eastAsiaTheme="majorEastAsia" w:hAnsiTheme="majorEastAsia"/>
          <w:color w:val="0D0D0D"/>
          <w:sz w:val="24"/>
          <w:szCs w:val="24"/>
        </w:rPr>
      </w:pP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12、</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 xml:space="preserve">课程名称:  中国文化概论 </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课程负责人: 唐晓敏</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 xml:space="preserve">讲授中国文化的基本知识，加深学生对中国文化的物质文化、制度文化和精神文化三个层面的了解，介绍中国古代经典著作《周易》、《尚书》、“三礼”、《诗经》、《春秋》即“三传”，《论语》、《孟子》、《老子》、《庄子》的基本内容、历史意义及当代价值。培养学生对中国文化的温情与敬意。加深学生的中国语言文字修养，了解汉语言文字的简洁、灵活、优雅、富有表现力的特点与优点。丰富主要内容为：中国文化界说，中国文化的生成背景，中国文化的发展历程，中国人的思维方式，中国的化理道德，中国的语言文字，中国的古代典籍，中国的古代典籍（《周易》、《尚书》、“三礼”、《诗经》、《春秋》即“三传”，《论语》、《孟子》、《老子》、《庄子》以及《孙子兵法》、《黄帝内经》、《说文解字》、《文心雕龙》）， </w:t>
      </w:r>
      <w:r w:rsidRPr="00911F16">
        <w:rPr>
          <w:rFonts w:asciiTheme="majorEastAsia" w:eastAsiaTheme="majorEastAsia" w:hAnsiTheme="majorEastAsia" w:hint="eastAsia"/>
          <w:sz w:val="24"/>
          <w:szCs w:val="24"/>
        </w:rPr>
        <w:lastRenderedPageBreak/>
        <w:t>中国文学，中国艺术（音乐、绘画、书法），中国教育制度与教育经验，中国宗教（佛教与道教），中国科学技术，中国文化与中国的现代化，中国文化的世界意义。</w:t>
      </w:r>
    </w:p>
    <w:p w:rsidR="009D6126" w:rsidRPr="00911F16" w:rsidRDefault="009D6126">
      <w:pPr>
        <w:rPr>
          <w:rFonts w:asciiTheme="majorEastAsia" w:eastAsiaTheme="majorEastAsia" w:hAnsiTheme="majorEastAsia"/>
          <w:color w:val="0D0D0D"/>
          <w:sz w:val="24"/>
          <w:szCs w:val="24"/>
        </w:rPr>
      </w:pP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13、</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课程名称:  中华民族凝聚力</w:t>
      </w:r>
      <w:proofErr w:type="gramStart"/>
      <w:r w:rsidRPr="00911F16">
        <w:rPr>
          <w:rFonts w:asciiTheme="majorEastAsia" w:eastAsiaTheme="majorEastAsia" w:hAnsiTheme="majorEastAsia" w:hint="eastAsia"/>
          <w:b/>
          <w:sz w:val="24"/>
          <w:szCs w:val="24"/>
        </w:rPr>
        <w:t>览</w:t>
      </w:r>
      <w:proofErr w:type="gramEnd"/>
      <w:r w:rsidRPr="00911F16">
        <w:rPr>
          <w:rFonts w:asciiTheme="majorEastAsia" w:eastAsiaTheme="majorEastAsia" w:hAnsiTheme="majorEastAsia" w:hint="eastAsia"/>
          <w:b/>
          <w:sz w:val="24"/>
          <w:szCs w:val="24"/>
        </w:rPr>
        <w:t>析</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课程负责人: 成晓星</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p>
    <w:p w:rsidR="009D6126" w:rsidRPr="00911F16" w:rsidRDefault="00B81C55" w:rsidP="00911F16">
      <w:pPr>
        <w:ind w:firstLineChars="200" w:firstLine="480"/>
        <w:rPr>
          <w:rFonts w:asciiTheme="majorEastAsia" w:eastAsiaTheme="majorEastAsia" w:hAnsiTheme="majorEastAsia"/>
          <w:color w:val="0D0D0D"/>
          <w:sz w:val="24"/>
          <w:szCs w:val="24"/>
        </w:rPr>
      </w:pPr>
      <w:r w:rsidRPr="00911F16">
        <w:rPr>
          <w:rFonts w:asciiTheme="majorEastAsia" w:eastAsiaTheme="majorEastAsia" w:hAnsiTheme="majorEastAsia" w:hint="eastAsia"/>
          <w:color w:val="0D0D0D"/>
          <w:sz w:val="24"/>
          <w:szCs w:val="24"/>
        </w:rPr>
        <w:t>中华民族凝聚力是一种客观存在，它与中华民族相生相伴，是通过激发蕴藏在中华儿女之中的共同情感、愿望、精神、理想、价值观念等而形成的力量，是中华民族共同的民族心理、民族意识和民族精神的集中体现。世界的发展需要各民族促进，只要中华民族存在，就需增强中华民族凝聚力，需坚持爱国主义，需维护中华民族利益。</w:t>
      </w:r>
    </w:p>
    <w:p w:rsidR="009D6126" w:rsidRPr="00911F16" w:rsidRDefault="00B81C55" w:rsidP="00911F16">
      <w:pPr>
        <w:ind w:firstLineChars="200" w:firstLine="480"/>
        <w:rPr>
          <w:rFonts w:asciiTheme="majorEastAsia" w:eastAsiaTheme="majorEastAsia" w:hAnsiTheme="majorEastAsia"/>
          <w:color w:val="0D0D0D"/>
          <w:sz w:val="24"/>
          <w:szCs w:val="24"/>
        </w:rPr>
      </w:pPr>
      <w:r w:rsidRPr="00911F16">
        <w:rPr>
          <w:rFonts w:asciiTheme="majorEastAsia" w:eastAsiaTheme="majorEastAsia" w:hAnsiTheme="majorEastAsia" w:hint="eastAsia"/>
          <w:color w:val="0D0D0D"/>
          <w:sz w:val="24"/>
          <w:szCs w:val="24"/>
        </w:rPr>
        <w:t>学习本门课程需把握以下几方面问题：</w:t>
      </w:r>
    </w:p>
    <w:p w:rsidR="009D6126" w:rsidRPr="00911F16" w:rsidRDefault="00B81C55" w:rsidP="00911F16">
      <w:pPr>
        <w:ind w:firstLineChars="200" w:firstLine="480"/>
        <w:rPr>
          <w:rFonts w:asciiTheme="majorEastAsia" w:eastAsiaTheme="majorEastAsia" w:hAnsiTheme="majorEastAsia"/>
          <w:color w:val="0D0D0D"/>
          <w:sz w:val="24"/>
          <w:szCs w:val="24"/>
        </w:rPr>
      </w:pPr>
      <w:r w:rsidRPr="00911F16">
        <w:rPr>
          <w:rFonts w:asciiTheme="majorEastAsia" w:eastAsiaTheme="majorEastAsia" w:hAnsiTheme="majorEastAsia" w:hint="eastAsia"/>
          <w:color w:val="0D0D0D"/>
          <w:sz w:val="24"/>
          <w:szCs w:val="24"/>
        </w:rPr>
        <w:t>一、中华民族凝聚力学是一门构建之中的新兴综合性学科，要在有意识地从历史学、民族学、人类学、社会学、政治学等方面入手看问题的同时，准确把握民族凝聚力、国家凝聚力、民族认同、文化认同、国家认同、中华民族心理、民族意识、民族精神，中华民族的政治、经济、文化及民族离散力等基本范畴。</w:t>
      </w:r>
    </w:p>
    <w:p w:rsidR="009D6126" w:rsidRPr="00911F16" w:rsidRDefault="00B81C55" w:rsidP="00911F16">
      <w:pPr>
        <w:ind w:firstLineChars="200" w:firstLine="480"/>
        <w:rPr>
          <w:rFonts w:asciiTheme="majorEastAsia" w:eastAsiaTheme="majorEastAsia" w:hAnsiTheme="majorEastAsia"/>
          <w:color w:val="0D0D0D"/>
          <w:sz w:val="24"/>
          <w:szCs w:val="24"/>
        </w:rPr>
      </w:pPr>
      <w:r w:rsidRPr="00911F16">
        <w:rPr>
          <w:rFonts w:asciiTheme="majorEastAsia" w:eastAsiaTheme="majorEastAsia" w:hAnsiTheme="majorEastAsia" w:hint="eastAsia"/>
          <w:color w:val="0D0D0D"/>
          <w:sz w:val="24"/>
          <w:szCs w:val="24"/>
        </w:rPr>
        <w:t>二、做好“历史总结与现实研究相结合、理论学习与社会实践相结合”，去粗取精、去伪存真、由此及彼、由表及里地认识中华民族凝聚力。</w:t>
      </w:r>
    </w:p>
    <w:p w:rsidR="009D6126" w:rsidRPr="00911F16" w:rsidRDefault="00B81C55" w:rsidP="00911F16">
      <w:pPr>
        <w:ind w:firstLineChars="200" w:firstLine="480"/>
        <w:rPr>
          <w:rFonts w:asciiTheme="majorEastAsia" w:eastAsiaTheme="majorEastAsia" w:hAnsiTheme="majorEastAsia"/>
          <w:color w:val="0D0D0D"/>
          <w:sz w:val="24"/>
          <w:szCs w:val="24"/>
        </w:rPr>
      </w:pPr>
      <w:r w:rsidRPr="00911F16">
        <w:rPr>
          <w:rFonts w:asciiTheme="majorEastAsia" w:eastAsiaTheme="majorEastAsia" w:hAnsiTheme="majorEastAsia" w:hint="eastAsia"/>
          <w:color w:val="0D0D0D"/>
          <w:sz w:val="24"/>
          <w:szCs w:val="24"/>
        </w:rPr>
        <w:t>三、中华民族凝聚力产生的必要条件是认同，广义方面的文化认同居于主导地位。如何强化文化认同，弘扬民族精神，是增强中华民族凝聚力的要旨和重中之重。</w:t>
      </w:r>
    </w:p>
    <w:p w:rsidR="009D6126" w:rsidRPr="00911F16" w:rsidRDefault="00B81C55" w:rsidP="00911F16">
      <w:pPr>
        <w:ind w:firstLineChars="200" w:firstLine="480"/>
        <w:rPr>
          <w:rFonts w:asciiTheme="majorEastAsia" w:eastAsiaTheme="majorEastAsia" w:hAnsiTheme="majorEastAsia"/>
          <w:color w:val="0D0D0D"/>
          <w:sz w:val="24"/>
          <w:szCs w:val="24"/>
        </w:rPr>
      </w:pPr>
      <w:r w:rsidRPr="00911F16">
        <w:rPr>
          <w:rFonts w:asciiTheme="majorEastAsia" w:eastAsiaTheme="majorEastAsia" w:hAnsiTheme="majorEastAsia" w:hint="eastAsia"/>
          <w:color w:val="0D0D0D"/>
          <w:sz w:val="24"/>
          <w:szCs w:val="24"/>
        </w:rPr>
        <w:t>四、中华民族凝聚力始终是在与民族离散力的博弈中发展的。应该如何遏制民族离散力，增强中华民族凝聚力？这是我们在学习中必须认真思考的大问题。</w:t>
      </w:r>
    </w:p>
    <w:p w:rsidR="009D6126" w:rsidRPr="00911F16" w:rsidRDefault="00B81C55" w:rsidP="00911F16">
      <w:pPr>
        <w:ind w:firstLineChars="200" w:firstLine="480"/>
        <w:rPr>
          <w:rFonts w:asciiTheme="majorEastAsia" w:eastAsiaTheme="majorEastAsia" w:hAnsiTheme="majorEastAsia"/>
          <w:color w:val="0D0D0D"/>
          <w:sz w:val="24"/>
          <w:szCs w:val="24"/>
        </w:rPr>
      </w:pPr>
      <w:r w:rsidRPr="00911F16">
        <w:rPr>
          <w:rFonts w:asciiTheme="majorEastAsia" w:eastAsiaTheme="majorEastAsia" w:hAnsiTheme="majorEastAsia" w:hint="eastAsia"/>
          <w:color w:val="0D0D0D"/>
          <w:sz w:val="24"/>
          <w:szCs w:val="24"/>
        </w:rPr>
        <w:t>中华民族凝聚力关乎“中国梦”的实现。</w:t>
      </w:r>
    </w:p>
    <w:p w:rsidR="009D6126" w:rsidRPr="00911F16" w:rsidRDefault="00B81C55">
      <w:pPr>
        <w:rPr>
          <w:rFonts w:asciiTheme="majorEastAsia" w:eastAsiaTheme="majorEastAsia" w:hAnsiTheme="majorEastAsia"/>
          <w:color w:val="0D0D0D"/>
          <w:sz w:val="24"/>
          <w:szCs w:val="24"/>
        </w:rPr>
      </w:pPr>
      <w:r w:rsidRPr="00911F16">
        <w:rPr>
          <w:rFonts w:asciiTheme="majorEastAsia" w:eastAsiaTheme="majorEastAsia" w:hAnsiTheme="majorEastAsia" w:hint="eastAsia"/>
          <w:color w:val="0D0D0D"/>
          <w:sz w:val="24"/>
          <w:szCs w:val="24"/>
        </w:rPr>
        <w:t>走近中华民族凝聚力，了解中华民族凝聚力，增强中华民族凝聚力，这是每一位有志于民族复兴的中华儿女需要解决的</w:t>
      </w:r>
      <w:proofErr w:type="gramStart"/>
      <w:r w:rsidRPr="00911F16">
        <w:rPr>
          <w:rFonts w:asciiTheme="majorEastAsia" w:eastAsiaTheme="majorEastAsia" w:hAnsiTheme="majorEastAsia" w:hint="eastAsia"/>
          <w:color w:val="0D0D0D"/>
          <w:sz w:val="24"/>
          <w:szCs w:val="24"/>
        </w:rPr>
        <w:t>一</w:t>
      </w:r>
      <w:proofErr w:type="gramEnd"/>
      <w:r w:rsidRPr="00911F16">
        <w:rPr>
          <w:rFonts w:asciiTheme="majorEastAsia" w:eastAsiaTheme="majorEastAsia" w:hAnsiTheme="majorEastAsia" w:hint="eastAsia"/>
          <w:color w:val="0D0D0D"/>
          <w:sz w:val="24"/>
          <w:szCs w:val="24"/>
        </w:rPr>
        <w:t>大人生课题，是当今大学生急需补上的一课，也是本人开设这门课程的目的。</w:t>
      </w:r>
    </w:p>
    <w:p w:rsidR="009D6126" w:rsidRPr="00911F16" w:rsidRDefault="009D6126">
      <w:pPr>
        <w:rPr>
          <w:rFonts w:asciiTheme="majorEastAsia" w:eastAsiaTheme="majorEastAsia" w:hAnsiTheme="majorEastAsia"/>
          <w:color w:val="0D0D0D"/>
          <w:sz w:val="24"/>
          <w:szCs w:val="24"/>
        </w:rPr>
      </w:pP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14、</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课程名称: 现代投资学</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课程负责人: 孙金鹏</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 xml:space="preserve">    《现代投资学》是为培养和提高学生金融理财意识和投资决策能力而设置的一门应用型课程，确定如何把个人、机构的有限资源分配到金融资产上，理性地进行投资活动，以获得合理的现金流量和风险收益率。其核心就是以效用最大化准则为指导，获得投资者财富配置的均衡解。投资学主要包括以复利效应、现金流、风险控制以及套利模型构建的投资理念 、以实体投资、风险投资、证券投资、衍生</w:t>
      </w:r>
      <w:proofErr w:type="gramStart"/>
      <w:r w:rsidRPr="00911F16">
        <w:rPr>
          <w:rFonts w:asciiTheme="majorEastAsia" w:eastAsiaTheme="majorEastAsia" w:hAnsiTheme="majorEastAsia" w:hint="eastAsia"/>
          <w:sz w:val="24"/>
          <w:szCs w:val="24"/>
        </w:rPr>
        <w:t>品投资</w:t>
      </w:r>
      <w:proofErr w:type="gramEnd"/>
      <w:r w:rsidRPr="00911F16">
        <w:rPr>
          <w:rFonts w:asciiTheme="majorEastAsia" w:eastAsiaTheme="majorEastAsia" w:hAnsiTheme="majorEastAsia" w:hint="eastAsia"/>
          <w:sz w:val="24"/>
          <w:szCs w:val="24"/>
        </w:rPr>
        <w:t>为主要的投资方向，以资产组合理论、市场有效理论和行为金融等理论为投资分析工具和资产管理工具。课程要求学生通过对投资学的学习，树立正确的现代投资理念，掌握基本的分析方法。对金融市场和投资品种有一定的了解，初步具有在对未来形势</w:t>
      </w:r>
      <w:proofErr w:type="gramStart"/>
      <w:r w:rsidRPr="00911F16">
        <w:rPr>
          <w:rFonts w:asciiTheme="majorEastAsia" w:eastAsiaTheme="majorEastAsia" w:hAnsiTheme="majorEastAsia" w:hint="eastAsia"/>
          <w:sz w:val="24"/>
          <w:szCs w:val="24"/>
        </w:rPr>
        <w:t>研判基础</w:t>
      </w:r>
      <w:proofErr w:type="gramEnd"/>
      <w:r w:rsidRPr="00911F16">
        <w:rPr>
          <w:rFonts w:asciiTheme="majorEastAsia" w:eastAsiaTheme="majorEastAsia" w:hAnsiTheme="majorEastAsia" w:hint="eastAsia"/>
          <w:sz w:val="24"/>
          <w:szCs w:val="24"/>
        </w:rPr>
        <w:t>上建立自己的投资组合，进行投资操作的能力。</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lastRenderedPageBreak/>
        <w:t>学完本课程后，应达到以下基本要求：</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1．了解投资的性质、理念及投资分析的核心要素，具有对特定市场是否有投资价值的判断能力；</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2．掌握投资分析的理论、方法，能对投资品种进行必要的分析；</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3．掌握金融市场结构、特征以及不同金融品种的</w:t>
      </w:r>
      <w:proofErr w:type="gramStart"/>
      <w:r w:rsidRPr="00911F16">
        <w:rPr>
          <w:rFonts w:asciiTheme="majorEastAsia" w:eastAsiaTheme="majorEastAsia" w:hAnsiTheme="majorEastAsia" w:hint="eastAsia"/>
          <w:sz w:val="24"/>
          <w:szCs w:val="24"/>
        </w:rPr>
        <w:t>的</w:t>
      </w:r>
      <w:proofErr w:type="gramEnd"/>
      <w:r w:rsidRPr="00911F16">
        <w:rPr>
          <w:rFonts w:asciiTheme="majorEastAsia" w:eastAsiaTheme="majorEastAsia" w:hAnsiTheme="majorEastAsia" w:hint="eastAsia"/>
          <w:sz w:val="24"/>
          <w:szCs w:val="24"/>
        </w:rPr>
        <w:t>特点，并具有初步进行投资分析、投资管理等一系列投资决策能力。课程内容主要包括三个部分：公共财政理论的概述、公共财政与国家财政的本质区别、中国国家财政向公共财政过渡的必要性、过渡中的问题和条件。</w:t>
      </w:r>
    </w:p>
    <w:p w:rsidR="009D6126" w:rsidRPr="00911F16" w:rsidRDefault="009D6126">
      <w:pPr>
        <w:rPr>
          <w:rFonts w:asciiTheme="majorEastAsia" w:eastAsiaTheme="majorEastAsia" w:hAnsiTheme="majorEastAsia"/>
          <w:color w:val="0D0D0D"/>
          <w:sz w:val="24"/>
          <w:szCs w:val="24"/>
        </w:rPr>
      </w:pP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15、</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课程名称: 证券和期货投资分析与交易</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课程负责人: 孙金鹏</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p>
    <w:p w:rsidR="009D6126" w:rsidRPr="00911F16" w:rsidRDefault="00B81C55" w:rsidP="00911F16">
      <w:pPr>
        <w:ind w:firstLineChars="100" w:firstLine="24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 xml:space="preserve"> 《证券和期货投资分析与交易》是一门应用性很强的综合性课程，是为培养和提高学生金融意识和证券投资决策能力而设置的一门应用型课程。主要阐述证券投资的基本理论和常用分析方法，使学生掌握证券与期货投资的一般理论和相关的实务操作方法，培养和发展学生的证券与期货投资相关技能，并通过所学知识指导证券投资实践。该课程的教学力求做到体系较为完整，讲授深入浅出，内容新颖，简明扼要，既具有较强的理论性，又具有较强的实用性和操作性。本课程对同学们增长证券与期货投资的知识、树立正确的投资理念、掌握正确的证券和期货投资方法和降低投资风险等方面会很有帮助。该课程本教程在内容体系的安排上，特别突出了综合能力的提升，从投资分析过程来看，全面覆盖了宏观经济、行业发展、企业微观主体等基本层面的分析环节，以及以市场形态分析、指标分析为重点的技术分析环节，并首次引入了目前专业投资者已普遍使用的交易系统，投资的心理问题也进入了课程涵盖的内容。</w:t>
      </w:r>
    </w:p>
    <w:p w:rsidR="009D6126" w:rsidRPr="00911F16" w:rsidRDefault="00B81C55" w:rsidP="00911F16">
      <w:pPr>
        <w:ind w:firstLineChars="100" w:firstLine="24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学完本课程后，应达到以下基本要求：</w:t>
      </w:r>
    </w:p>
    <w:p w:rsidR="009D6126" w:rsidRPr="00911F16" w:rsidRDefault="00B81C55" w:rsidP="00911F16">
      <w:pPr>
        <w:ind w:firstLineChars="100" w:firstLine="24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1、 掌握证券和期货投资分析的基本方法，并能够独立完成分析到交易的全过程；</w:t>
      </w:r>
    </w:p>
    <w:p w:rsidR="009D6126" w:rsidRPr="00911F16" w:rsidRDefault="00B81C55" w:rsidP="00911F16">
      <w:pPr>
        <w:ind w:firstLineChars="100" w:firstLine="24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2、 掌握多种个股的选股方法；</w:t>
      </w:r>
    </w:p>
    <w:p w:rsidR="009D6126" w:rsidRPr="00911F16" w:rsidRDefault="00B81C55" w:rsidP="00911F16">
      <w:pPr>
        <w:ind w:firstLineChars="100" w:firstLine="24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3、 能够独立地建立适合自己的交易系统，并能根据市场的变化做出积极的调整，利用基本分析和技术分析对行情进行预测；</w:t>
      </w:r>
    </w:p>
    <w:p w:rsidR="009D6126" w:rsidRPr="00911F16" w:rsidRDefault="00B81C55" w:rsidP="00911F16">
      <w:pPr>
        <w:ind w:firstLineChars="100" w:firstLine="24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4、 能够根据投资组合的原理建立资金管理系统；</w:t>
      </w:r>
    </w:p>
    <w:p w:rsidR="009D6126" w:rsidRPr="00911F16" w:rsidRDefault="00B81C55" w:rsidP="00911F16">
      <w:pPr>
        <w:ind w:firstLineChars="100" w:firstLine="24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5、 能够建立多品种的投资组合，注意股票与期货的配比组合；</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6、能够对投资心理有一定的了解，并能及时调整自己的投资心态。</w:t>
      </w:r>
    </w:p>
    <w:p w:rsidR="009D6126" w:rsidRPr="00911F16" w:rsidRDefault="009D6126">
      <w:pPr>
        <w:rPr>
          <w:rFonts w:asciiTheme="majorEastAsia" w:eastAsiaTheme="majorEastAsia" w:hAnsiTheme="majorEastAsia"/>
          <w:sz w:val="24"/>
          <w:szCs w:val="24"/>
        </w:rPr>
      </w:pP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16、</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课程名称: 汽车与大众创业</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课程负责人: 熊昌顺</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p>
    <w:p w:rsidR="009D6126" w:rsidRPr="00911F16" w:rsidRDefault="00B81C55">
      <w:pPr>
        <w:rPr>
          <w:rFonts w:asciiTheme="majorEastAsia" w:eastAsiaTheme="majorEastAsia" w:hAnsiTheme="majorEastAsia"/>
          <w:color w:val="0D0D0D"/>
          <w:sz w:val="24"/>
          <w:szCs w:val="24"/>
        </w:rPr>
      </w:pPr>
      <w:r w:rsidRPr="00911F16">
        <w:rPr>
          <w:rFonts w:asciiTheme="majorEastAsia" w:eastAsiaTheme="majorEastAsia" w:hAnsiTheme="majorEastAsia" w:hint="eastAsia"/>
          <w:color w:val="0D0D0D"/>
          <w:sz w:val="24"/>
          <w:szCs w:val="24"/>
        </w:rPr>
        <w:t xml:space="preserve">    当今中国，创业大潮浩浩荡荡，年轻大学生为实现自己的人生价值，都梦想投入创业的大潮中去。众多大学生对</w:t>
      </w:r>
      <w:proofErr w:type="gramStart"/>
      <w:r w:rsidRPr="00911F16">
        <w:rPr>
          <w:rFonts w:asciiTheme="majorEastAsia" w:eastAsiaTheme="majorEastAsia" w:hAnsiTheme="majorEastAsia" w:hint="eastAsia"/>
          <w:color w:val="0D0D0D"/>
          <w:sz w:val="24"/>
          <w:szCs w:val="24"/>
        </w:rPr>
        <w:t>创什么业</w:t>
      </w:r>
      <w:proofErr w:type="gramEnd"/>
      <w:r w:rsidRPr="00911F16">
        <w:rPr>
          <w:rFonts w:asciiTheme="majorEastAsia" w:eastAsiaTheme="majorEastAsia" w:hAnsiTheme="majorEastAsia" w:hint="eastAsia"/>
          <w:color w:val="0D0D0D"/>
          <w:sz w:val="24"/>
          <w:szCs w:val="24"/>
        </w:rPr>
        <w:t>，如何确定创业方向？如何进行具体的创业的问题，正在进行苦苦探索。本课程的教学目的就是，指导同学们对创业问题进行探索，助力同学寻找正确的创业方向，协助同学们掌握正确的创业方法，为同学们开创自己美好前程加油！</w:t>
      </w:r>
    </w:p>
    <w:p w:rsidR="009D6126" w:rsidRPr="00911F16" w:rsidRDefault="00B81C55">
      <w:pPr>
        <w:rPr>
          <w:rFonts w:asciiTheme="majorEastAsia" w:eastAsiaTheme="majorEastAsia" w:hAnsiTheme="majorEastAsia"/>
          <w:color w:val="0D0D0D"/>
          <w:sz w:val="24"/>
          <w:szCs w:val="24"/>
        </w:rPr>
      </w:pPr>
      <w:r w:rsidRPr="00911F16">
        <w:rPr>
          <w:rFonts w:asciiTheme="majorEastAsia" w:eastAsiaTheme="majorEastAsia" w:hAnsiTheme="majorEastAsia" w:hint="eastAsia"/>
          <w:color w:val="0D0D0D"/>
          <w:sz w:val="24"/>
          <w:szCs w:val="24"/>
        </w:rPr>
        <w:lastRenderedPageBreak/>
        <w:t xml:space="preserve">    本课程以汽车行业为例，对大众创业进行研究，汽车行业是国民经济支柱产业，创业门类众多，创业范围广泛，我们只能选择其中部分进行专题研究，但其创业的基本知识，与其他行业的创业基本知识是相似的，是可相互借鉴，触类旁通，通过学习本课程知识，为同学们将来到任何行业创业，开辟了一条极具价值的通道。</w:t>
      </w:r>
    </w:p>
    <w:p w:rsidR="009D6126" w:rsidRPr="00911F16" w:rsidRDefault="00B81C55">
      <w:pPr>
        <w:ind w:firstLine="420"/>
        <w:rPr>
          <w:rFonts w:asciiTheme="majorEastAsia" w:eastAsiaTheme="majorEastAsia" w:hAnsiTheme="majorEastAsia"/>
          <w:color w:val="0D0D0D"/>
          <w:sz w:val="24"/>
          <w:szCs w:val="24"/>
        </w:rPr>
      </w:pPr>
      <w:r w:rsidRPr="00911F16">
        <w:rPr>
          <w:rFonts w:asciiTheme="majorEastAsia" w:eastAsiaTheme="majorEastAsia" w:hAnsiTheme="majorEastAsia" w:hint="eastAsia"/>
          <w:color w:val="0D0D0D"/>
          <w:sz w:val="24"/>
          <w:szCs w:val="24"/>
        </w:rPr>
        <w:t>本课程的教学内容主要有汽车零件制造和销售企业创业方法、汽车销售企业创业方法、汽车驾驶企业创业方法、汽车维修企业创业方法、汽车保洁企业创业方法、汽车燃油销售企业创业方法、汽车基建企业创业方法、汽车环保企业创业方法、汽车金融保险企业创业方法、电子商务物流企业创业方法、停车物业管理企业创业方法、汽车旅游企业创业方法、汽车与运动企业创业方法等。本课程教学中，对相关企业创业过程进行案例分析讨论，可以加深同学们对本课程专业知识的理解，也可促使同学们以创新的思路对企业创业问题进行有益探索。通过本课程的学习，使同学们了解创业的基本理论，掌握创业的基本方法，具备从事创业的基本技能，为今后从事创业工作奠定基础。</w:t>
      </w:r>
    </w:p>
    <w:p w:rsidR="009D6126" w:rsidRPr="00911F16" w:rsidRDefault="009D6126">
      <w:pPr>
        <w:rPr>
          <w:rFonts w:asciiTheme="majorEastAsia" w:eastAsiaTheme="majorEastAsia" w:hAnsiTheme="majorEastAsia"/>
          <w:color w:val="0D0D0D"/>
          <w:sz w:val="24"/>
          <w:szCs w:val="24"/>
        </w:rPr>
      </w:pP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17、</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课程名称:  中国经济地理与企业兴衰</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课程负责人: 熊昌顺</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p>
    <w:p w:rsidR="009D6126" w:rsidRPr="00911F16" w:rsidRDefault="00B81C55">
      <w:pPr>
        <w:ind w:firstLine="42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企业是市场经济的主体，企业兴衰不仅事关国家经济兴衰的大事，事关每个企业的生死存亡的头等大事，也与每个人的未来前途息息相关，特别是在校学生，将来绝大多数要进入企业就业，都极为关注企业兴衰，本课程教学目的是要求在校学生能掌握预测企业发展前景的基本方法，为选择就业企业提供实用指导，也为同学们规划创业提供基本知识。</w:t>
      </w:r>
    </w:p>
    <w:p w:rsidR="009D6126" w:rsidRPr="00911F16" w:rsidRDefault="00B81C55">
      <w:pPr>
        <w:ind w:firstLine="42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本课程教学内容主要有：人地关系与企业兴衰的关系、自然资源与企业兴衰的关系、人口与企业兴衰的关系、生态环境与企业兴衰的关系、粮食作物生产布局与企业兴衰的关系、经济作物生产布局与企业兴衰的关系、林业生产布局以及企业兴衰的关系、水产业生产布局与企业兴衰的关系、能源工业布局与企业兴衰的关系、原材料工业布局与企业兴衰的关系、制造企业布局与企业兴衰的关系、高新技术工业布局与企业兴衰的关系、交通运输布局与企业兴衰的关系、商业布局与企业兴衰的关系、旅游业布局与企业兴衰的关系等。</w:t>
      </w:r>
    </w:p>
    <w:p w:rsidR="009D6126" w:rsidRPr="00911F16" w:rsidRDefault="00B81C55">
      <w:pPr>
        <w:ind w:firstLine="42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本课程教学主要结合广东地区产业布局的实际进行教学，案例分析主要以广东地区的企业兴衰案例进行分析，课堂讨论也是以广东地区具体企业兴衰问题进行讨论，最后也要以广东地区某具体企业兴衰为题进行小论文写作。在本课程的教学中，要求在校学生已与企业签订合同的，或心目中已有就业目标的同学运用课堂所学的知识对自己即将就业企业的发展前景进行分析研究，要求暂时还没有就业目标的同学利用课堂所学的知识对市场中的企业进行搜索关注，找出一批具有发展前景美好的企业作为关注对象，对有志自行创业的同学要求运用课堂所学的知识，选择创业成功可能大的行业进行创业。</w:t>
      </w:r>
    </w:p>
    <w:p w:rsidR="009D6126" w:rsidRDefault="009D6126">
      <w:pPr>
        <w:rPr>
          <w:rFonts w:asciiTheme="majorEastAsia" w:eastAsiaTheme="majorEastAsia" w:hAnsiTheme="majorEastAsia" w:hint="eastAsia"/>
          <w:sz w:val="24"/>
          <w:szCs w:val="24"/>
        </w:rPr>
      </w:pPr>
    </w:p>
    <w:p w:rsidR="00D2713B" w:rsidRDefault="00D2713B">
      <w:pPr>
        <w:rPr>
          <w:rFonts w:asciiTheme="majorEastAsia" w:eastAsiaTheme="majorEastAsia" w:hAnsiTheme="majorEastAsia" w:hint="eastAsia"/>
          <w:sz w:val="24"/>
          <w:szCs w:val="24"/>
        </w:rPr>
      </w:pPr>
    </w:p>
    <w:p w:rsidR="00D2713B" w:rsidRDefault="00D2713B">
      <w:pPr>
        <w:rPr>
          <w:rFonts w:asciiTheme="majorEastAsia" w:eastAsiaTheme="majorEastAsia" w:hAnsiTheme="majorEastAsia" w:hint="eastAsia"/>
          <w:sz w:val="24"/>
          <w:szCs w:val="24"/>
        </w:rPr>
      </w:pPr>
    </w:p>
    <w:p w:rsidR="00D2713B" w:rsidRDefault="00D2713B">
      <w:pPr>
        <w:rPr>
          <w:rFonts w:asciiTheme="majorEastAsia" w:eastAsiaTheme="majorEastAsia" w:hAnsiTheme="majorEastAsia" w:hint="eastAsia"/>
          <w:sz w:val="24"/>
          <w:szCs w:val="24"/>
        </w:rPr>
      </w:pPr>
    </w:p>
    <w:p w:rsidR="00D2713B" w:rsidRPr="00911F16" w:rsidRDefault="00D2713B">
      <w:pPr>
        <w:rPr>
          <w:rFonts w:asciiTheme="majorEastAsia" w:eastAsiaTheme="majorEastAsia" w:hAnsiTheme="majorEastAsia"/>
          <w:sz w:val="24"/>
          <w:szCs w:val="24"/>
        </w:rPr>
      </w:pP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lastRenderedPageBreak/>
        <w:t>18、</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课程名称: 经济与法</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课程负责人: 苏明</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p>
    <w:p w:rsidR="009D6126" w:rsidRPr="00911F16" w:rsidRDefault="00B81C55" w:rsidP="00D2713B">
      <w:pPr>
        <w:ind w:firstLineChars="100" w:firstLine="24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通过教学和学习，使学生对经济法的基本原理、基本知识、相关法律条款以及这些理论、知识、条款在经济发展中的运行机制和方法、调控的作用等有较全面的认识和理解。本课程主要是向学生传授工作所必需的法学基础理论和常用的经济法律法规，以便学生毕业后能够适合社会主义市场经济活动中会计工作的需要。</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基本要求：</w:t>
      </w:r>
    </w:p>
    <w:p w:rsidR="009D6126" w:rsidRPr="00911F16" w:rsidRDefault="00B81C55" w:rsidP="00D2713B">
      <w:pPr>
        <w:ind w:firstLineChars="100" w:firstLine="24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《经济与法》课程强调通过理论讲授、案例分析、课堂讨论、学生自学相结合的教学方法来完成以下培养任务：</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（1）了解经济学、经济法基础知识，弄清经济立法的意义及其基本原则；</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（2）熟悉物权法、竞争法、、担保法、消费者权益保护法的相关规定；</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（3）掌握合同法、劳动与社会保障制度的规定等知识；</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（4）能够运用上述主要内容的基本概念和基本方法，并能够运用所学法律知识分析当今的经济现象。</w:t>
      </w:r>
    </w:p>
    <w:p w:rsidR="009D6126" w:rsidRPr="00911F16" w:rsidRDefault="00B81C55" w:rsidP="00D2713B">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内容提要:</w:t>
      </w:r>
    </w:p>
    <w:p w:rsidR="009D6126" w:rsidRPr="00911F16" w:rsidRDefault="00B81C55" w:rsidP="00D2713B">
      <w:pPr>
        <w:ind w:firstLineChars="100" w:firstLine="24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主要以“用案例说话，了解经济现象”为宗旨，通过选取类型多样的经济类典型案例，如：合同纠纷；财产权属、侵权及不当得利；劳动争议；担保纠纷等，目的在于让学生接触社会中的经济案件，加深对经济现象的了解，沟通书本与社会、理论与实践，普及学生的经济法律知识，培养学生的分析能力和解决问题的能力。悉心讲述案例背后蕴涵的法理及规章制度，挖掘市场经济活动中存在的法律缺失，及时传播法律法规，充分发挥课堂教育在经济生活领域中的法制宣传作用。</w:t>
      </w:r>
    </w:p>
    <w:p w:rsidR="009D6126" w:rsidRPr="00911F16" w:rsidRDefault="009D6126">
      <w:pPr>
        <w:rPr>
          <w:rFonts w:asciiTheme="majorEastAsia" w:eastAsiaTheme="majorEastAsia" w:hAnsiTheme="majorEastAsia"/>
          <w:sz w:val="24"/>
          <w:szCs w:val="24"/>
        </w:rPr>
      </w:pP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19、</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课程名称: 创业学：原理与实践</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课程负责人: 杨林</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创业学:原理与实践》具有如下特点：注重完备性和独特性的结合，从创业的独特性方面入手，分析适用于创业活动的管理框架，利于读者更好地掌握创业的独特内涵；注重本土性和实践性的结合，对读者更具参考价值；作为创业学方面的基础教材，注重学术性和通俗性的结合。</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 xml:space="preserve">  成功的创业活动对于经济社会发展具有巨大的推动作用。《创业学:原理与实践》共分4篇11章，具体内容包括创业活动与创业教育、创业过程、创业机会识别、创业团队组建、商业模式开发、商业计划书撰写、新创企业融资、新创企业战略规划、新创企业市场营销规划、新创企业人力资源管理和公司创业等。对于提高学生创业意识、增强创业自信、就业竞争力和就业质量具有十分重要的现实意义。</w:t>
      </w:r>
    </w:p>
    <w:p w:rsidR="009D6126" w:rsidRDefault="009D6126">
      <w:pPr>
        <w:rPr>
          <w:rFonts w:asciiTheme="majorEastAsia" w:eastAsiaTheme="majorEastAsia" w:hAnsiTheme="majorEastAsia" w:hint="eastAsia"/>
          <w:sz w:val="24"/>
          <w:szCs w:val="24"/>
        </w:rPr>
      </w:pPr>
    </w:p>
    <w:p w:rsidR="00D2713B" w:rsidRDefault="00D2713B">
      <w:pPr>
        <w:rPr>
          <w:rFonts w:asciiTheme="majorEastAsia" w:eastAsiaTheme="majorEastAsia" w:hAnsiTheme="majorEastAsia" w:hint="eastAsia"/>
          <w:sz w:val="24"/>
          <w:szCs w:val="24"/>
        </w:rPr>
      </w:pPr>
    </w:p>
    <w:p w:rsidR="00D2713B" w:rsidRDefault="00D2713B">
      <w:pPr>
        <w:rPr>
          <w:rFonts w:asciiTheme="majorEastAsia" w:eastAsiaTheme="majorEastAsia" w:hAnsiTheme="majorEastAsia" w:hint="eastAsia"/>
          <w:sz w:val="24"/>
          <w:szCs w:val="24"/>
        </w:rPr>
      </w:pPr>
    </w:p>
    <w:p w:rsidR="00D2713B" w:rsidRDefault="00D2713B">
      <w:pPr>
        <w:rPr>
          <w:rFonts w:asciiTheme="majorEastAsia" w:eastAsiaTheme="majorEastAsia" w:hAnsiTheme="majorEastAsia" w:hint="eastAsia"/>
          <w:sz w:val="24"/>
          <w:szCs w:val="24"/>
        </w:rPr>
      </w:pPr>
    </w:p>
    <w:p w:rsidR="00D2713B" w:rsidRPr="00911F16" w:rsidRDefault="00D2713B">
      <w:pPr>
        <w:rPr>
          <w:rFonts w:asciiTheme="majorEastAsia" w:eastAsiaTheme="majorEastAsia" w:hAnsiTheme="majorEastAsia"/>
          <w:sz w:val="24"/>
          <w:szCs w:val="24"/>
        </w:rPr>
      </w:pP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lastRenderedPageBreak/>
        <w:t>20、</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课程名称: 社会心理学</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课程负责人: 熊匡汉</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 xml:space="preserve">    社会心理学（social psychology）是系统研究人（个体和群体）在社会相互作用中的心理活动发生、发展和变化规律的科学。</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 xml:space="preserve">    社会心理学的体系划分为四个层面：个体社会心理和社会行为；社会交往心理和行为；群体心理；应用社会心理学。</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 xml:space="preserve">    本课程内容分为11章：1.绪论；2.社会化；3.社会动机 ；4.社会人格；5.社会认知；6.信仰、价值和态度；7.舆论、谣言和偏见；8.人际关系；9.爱情、婚姻与家庭心理; </w:t>
      </w:r>
    </w:p>
    <w:p w:rsidR="009D6126" w:rsidRPr="00911F16" w:rsidRDefault="009D6126">
      <w:pPr>
        <w:rPr>
          <w:rFonts w:asciiTheme="majorEastAsia" w:eastAsiaTheme="majorEastAsia" w:hAnsiTheme="majorEastAsia"/>
          <w:sz w:val="24"/>
          <w:szCs w:val="24"/>
        </w:rPr>
      </w:pP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21、</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课程名称: 网络营销</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课程负责人: 高彩云</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网络经济时代的出现，形成了一个依托因特网、与传统市场竞争规则明显不同特点的网络虚拟市场。本课程在学生已掌握一定传统营销理论的基础上，重点讨论网络时代企业网站推广、调研、服务、价格、渠道、广告策略等营销领域出现的新的理论和观点，分析在网络虚拟市场开展营销活动的原理和特点、环境与方法、工具和手段、目标与实施控制等内容，使学生形成全面领会和感性认识，掌握从4P到4C的整合营销过程，培养开展新网络环境下营销的操作思路、管理方法和相应的运作技巧。</w:t>
      </w:r>
    </w:p>
    <w:p w:rsidR="009D6126" w:rsidRPr="00911F16" w:rsidRDefault="009D6126">
      <w:pPr>
        <w:rPr>
          <w:rFonts w:asciiTheme="majorEastAsia" w:eastAsiaTheme="majorEastAsia" w:hAnsiTheme="majorEastAsia"/>
          <w:sz w:val="24"/>
          <w:szCs w:val="24"/>
        </w:rPr>
      </w:pP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22、</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课程名称: 人文地理学</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课程负责人: 郑芝鸿</w:t>
      </w:r>
    </w:p>
    <w:p w:rsidR="009D6126" w:rsidRPr="00911F16" w:rsidRDefault="00B81C55">
      <w:pPr>
        <w:tabs>
          <w:tab w:val="left" w:pos="1770"/>
        </w:tabs>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r w:rsidRPr="00911F16">
        <w:rPr>
          <w:rFonts w:asciiTheme="majorEastAsia" w:eastAsiaTheme="majorEastAsia" w:hAnsiTheme="majorEastAsia"/>
          <w:sz w:val="24"/>
          <w:szCs w:val="24"/>
        </w:rPr>
        <w:tab/>
      </w:r>
    </w:p>
    <w:p w:rsidR="009D6126" w:rsidRPr="00911F16" w:rsidRDefault="00B81C55" w:rsidP="00911F16">
      <w:pPr>
        <w:tabs>
          <w:tab w:val="left" w:pos="1770"/>
        </w:tabs>
        <w:ind w:firstLineChars="100" w:firstLine="24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本课程主要讲授文化与人文地理学、人口分布与迁移、人口与发展、农业的起源和发展、工业的出现与发展、种族、民族与民俗、语言地理、宗教与宗教地理、聚落地理、旅游地理、政治地理和人文地理所面临的问题。</w:t>
      </w:r>
    </w:p>
    <w:p w:rsidR="009D6126" w:rsidRPr="00911F16" w:rsidRDefault="00B81C55" w:rsidP="00911F16">
      <w:pPr>
        <w:tabs>
          <w:tab w:val="left" w:pos="1770"/>
        </w:tabs>
        <w:ind w:firstLineChars="100" w:firstLine="24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通过本课程的学习，使学生理解人文地理学的有关基本理论、研究方法及人文地理学的发展历史，掌握人文地理学各要素的特征，能运用所学基本知识分析学科当前与未来重大问题及各种人文现象，使学生对人文地理学基本理论、基本知识和基本方法有一个全面的认识，树立正确的人地观，从而加强对相关学科学习和研究的科学指导。</w:t>
      </w:r>
    </w:p>
    <w:p w:rsidR="009D6126" w:rsidRPr="00911F16" w:rsidRDefault="009D6126">
      <w:pPr>
        <w:rPr>
          <w:rFonts w:asciiTheme="majorEastAsia" w:eastAsiaTheme="majorEastAsia" w:hAnsiTheme="majorEastAsia"/>
          <w:sz w:val="24"/>
          <w:szCs w:val="24"/>
        </w:rPr>
      </w:pP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23、</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课程名称:  中国古代历史人物述评</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课程负责人: 郝文</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p>
    <w:p w:rsidR="009D6126" w:rsidRPr="00911F16" w:rsidRDefault="00B81C55">
      <w:pPr>
        <w:rPr>
          <w:rFonts w:asciiTheme="majorEastAsia" w:eastAsiaTheme="majorEastAsia" w:hAnsiTheme="majorEastAsia"/>
          <w:bCs/>
          <w:sz w:val="24"/>
          <w:szCs w:val="24"/>
        </w:rPr>
      </w:pPr>
      <w:r w:rsidRPr="00911F16">
        <w:rPr>
          <w:rFonts w:asciiTheme="majorEastAsia" w:eastAsiaTheme="majorEastAsia" w:hAnsiTheme="majorEastAsia" w:hint="eastAsia"/>
          <w:bCs/>
          <w:sz w:val="24"/>
          <w:szCs w:val="24"/>
        </w:rPr>
        <w:t xml:space="preserve">    历史对于我们来说并不陌生，我们从中学到高中一直在学习历史，但很多学生觉得历史是枯燥的，无聊的，脑中的历史知识也是碎片化的，其实历史可以很精彩，历史人物可以很鲜活，中国古代历史上有无数的仁人志士至今被人们传颂，</w:t>
      </w:r>
      <w:r w:rsidRPr="00911F16">
        <w:rPr>
          <w:rFonts w:asciiTheme="majorEastAsia" w:eastAsiaTheme="majorEastAsia" w:hAnsiTheme="majorEastAsia" w:hint="eastAsia"/>
          <w:bCs/>
          <w:sz w:val="24"/>
          <w:szCs w:val="24"/>
        </w:rPr>
        <w:lastRenderedPageBreak/>
        <w:t>他们之中有提三万之众而天下莫能当者，孙子也；也有一手打造魏武卒，攻必克，战必胜，保魏国百年无忧的吴起，更有大器晚成左宗棠，中国不可一日无湖南，湖南不可一日无左宗棠。他收复新疆，为晚清夕照添上了最光彩的一笔；还有中国历史上第一位太后，</w:t>
      </w:r>
      <w:proofErr w:type="gramStart"/>
      <w:r w:rsidRPr="00911F16">
        <w:rPr>
          <w:rFonts w:asciiTheme="majorEastAsia" w:eastAsiaTheme="majorEastAsia" w:hAnsiTheme="majorEastAsia" w:hint="eastAsia"/>
          <w:bCs/>
          <w:sz w:val="24"/>
          <w:szCs w:val="24"/>
        </w:rPr>
        <w:t>芈</w:t>
      </w:r>
      <w:proofErr w:type="gramEnd"/>
      <w:r w:rsidRPr="00911F16">
        <w:rPr>
          <w:rFonts w:asciiTheme="majorEastAsia" w:eastAsiaTheme="majorEastAsia" w:hAnsiTheme="majorEastAsia" w:hint="eastAsia"/>
          <w:bCs/>
          <w:sz w:val="24"/>
          <w:szCs w:val="24"/>
        </w:rPr>
        <w:t>月，很多同学都看过《芈月传》，被影视剧所误导，殊不知历史上真正的</w:t>
      </w:r>
      <w:proofErr w:type="gramStart"/>
      <w:r w:rsidRPr="00911F16">
        <w:rPr>
          <w:rFonts w:asciiTheme="majorEastAsia" w:eastAsiaTheme="majorEastAsia" w:hAnsiTheme="majorEastAsia" w:hint="eastAsia"/>
          <w:bCs/>
          <w:sz w:val="24"/>
          <w:szCs w:val="24"/>
        </w:rPr>
        <w:t>芈</w:t>
      </w:r>
      <w:proofErr w:type="gramEnd"/>
      <w:r w:rsidRPr="00911F16">
        <w:rPr>
          <w:rFonts w:asciiTheme="majorEastAsia" w:eastAsiaTheme="majorEastAsia" w:hAnsiTheme="majorEastAsia" w:hint="eastAsia"/>
          <w:bCs/>
          <w:sz w:val="24"/>
          <w:szCs w:val="24"/>
        </w:rPr>
        <w:t>月太后是另一番样子。《中国古代历史人物述评》告诉你一个不一样的历史，本课程选取了18位有代表性的历史人物，对他们一生进行详细的介绍，让学生透过这些历史人物对中国古代历史有一个全新的认识。</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bCs/>
          <w:sz w:val="24"/>
          <w:szCs w:val="24"/>
        </w:rPr>
        <w:t xml:space="preserve">    本课程涉及大量的历史事实和大量的文献资料，通过本课程的学习，不仅可以使同学们透过这些历史人物对当时的历史有一个清晰的认识，更重要的是学史能使人明智，增强学生的人文素养。</w:t>
      </w:r>
    </w:p>
    <w:p w:rsidR="009D6126" w:rsidRPr="00911F16" w:rsidRDefault="009D6126">
      <w:pPr>
        <w:rPr>
          <w:rFonts w:asciiTheme="majorEastAsia" w:eastAsiaTheme="majorEastAsia" w:hAnsiTheme="majorEastAsia"/>
          <w:sz w:val="24"/>
          <w:szCs w:val="24"/>
        </w:rPr>
      </w:pP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24、</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课程名称: 美国电影与美国文化</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课程负责人: 黄小波</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p>
    <w:p w:rsidR="009D6126" w:rsidRPr="00911F16" w:rsidRDefault="00B81C55" w:rsidP="00D2713B">
      <w:pPr>
        <w:ind w:firstLineChars="100" w:firstLine="240"/>
        <w:rPr>
          <w:rFonts w:asciiTheme="majorEastAsia" w:eastAsiaTheme="majorEastAsia" w:hAnsiTheme="majorEastAsia"/>
          <w:color w:val="000000"/>
          <w:sz w:val="24"/>
          <w:szCs w:val="24"/>
        </w:rPr>
      </w:pPr>
      <w:r w:rsidRPr="00911F16">
        <w:rPr>
          <w:rFonts w:asciiTheme="majorEastAsia" w:eastAsiaTheme="majorEastAsia" w:hAnsiTheme="majorEastAsia" w:hint="eastAsia"/>
          <w:color w:val="000000"/>
          <w:sz w:val="24"/>
          <w:szCs w:val="24"/>
        </w:rPr>
        <w:t>本课程介绍了与美国电影现象相关的一些基本问题，重点考察了从1990～2003年的美国电影历史，但是并不仅仅按时间顺序来探讨。本课程并不仅仅是关于电影的历史，而是一种文化史；更关注于主题和问题，而不是史实。本课程首先概括描述了作为一种独特经济、工业、美学和文化建制的经典好莱坞电影。</w:t>
      </w:r>
      <w:proofErr w:type="gramStart"/>
      <w:r w:rsidRPr="00911F16">
        <w:rPr>
          <w:rFonts w:asciiTheme="majorEastAsia" w:eastAsiaTheme="majorEastAsia" w:hAnsiTheme="majorEastAsia" w:hint="eastAsia"/>
          <w:color w:val="000000"/>
          <w:sz w:val="24"/>
          <w:szCs w:val="24"/>
        </w:rPr>
        <w:t>它思考</w:t>
      </w:r>
      <w:proofErr w:type="gramEnd"/>
      <w:r w:rsidRPr="00911F16">
        <w:rPr>
          <w:rFonts w:asciiTheme="majorEastAsia" w:eastAsiaTheme="majorEastAsia" w:hAnsiTheme="majorEastAsia" w:hint="eastAsia"/>
          <w:color w:val="000000"/>
          <w:sz w:val="24"/>
          <w:szCs w:val="24"/>
        </w:rPr>
        <w:t>了观影经验、好莱坞讲述故事的本质、制片厂制度、明星制度、电影类型等元素对创造一个具体影片发挥了什么样的作用，制作影片的行为不仅仅是一种娱乐，也是对上个世纪美国民族认同和工业大众文化关系的描述。</w:t>
      </w:r>
    </w:p>
    <w:p w:rsidR="00D2713B" w:rsidRDefault="00D2713B">
      <w:pPr>
        <w:rPr>
          <w:rFonts w:asciiTheme="majorEastAsia" w:eastAsiaTheme="majorEastAsia" w:hAnsiTheme="majorEastAsia" w:hint="eastAsia"/>
          <w:color w:val="000000"/>
          <w:sz w:val="24"/>
          <w:szCs w:val="24"/>
        </w:rPr>
      </w:pP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25、</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课程名称: 实用股票投资基础</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课程负责人: 陈金林</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p>
    <w:p w:rsidR="009D6126" w:rsidRPr="00911F16" w:rsidRDefault="00D2713B">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00B81C55" w:rsidRPr="00911F16">
        <w:rPr>
          <w:rFonts w:asciiTheme="majorEastAsia" w:eastAsiaTheme="majorEastAsia" w:hAnsiTheme="majorEastAsia" w:hint="eastAsia"/>
          <w:sz w:val="24"/>
          <w:szCs w:val="24"/>
        </w:rPr>
        <w:t>课程讲述：证券投资工具、证券市场中介及监管自律组织、证券发行市场、证券交易市场、证券投资的基本分析、证券投资的技术分析、证券交易软件的应用、证券投资方法及策略技巧，尤其注意股票、附带债券和基金的投资理论与实务的教学。</w:t>
      </w:r>
    </w:p>
    <w:p w:rsidR="009D6126" w:rsidRPr="00911F16" w:rsidRDefault="00D2713B">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00B81C55" w:rsidRPr="00911F16">
        <w:rPr>
          <w:rFonts w:asciiTheme="majorEastAsia" w:eastAsiaTheme="majorEastAsia" w:hAnsiTheme="majorEastAsia" w:hint="eastAsia"/>
          <w:sz w:val="24"/>
          <w:szCs w:val="24"/>
        </w:rPr>
        <w:t>本课程自始至终将贯彻“注重实际需要和操作，理论联系实际”的理念，针对相应的专业特点和专业培养目标，理论联系实际，突出实践操作的可行性。运用现代教育技术手段，与课堂教学课程相结合，培养学生自主独立操作股票的能力，灌输“股市投资有风险”的理念。</w:t>
      </w:r>
    </w:p>
    <w:p w:rsidR="009D6126" w:rsidRDefault="009D6126">
      <w:pPr>
        <w:rPr>
          <w:rFonts w:asciiTheme="majorEastAsia" w:eastAsiaTheme="majorEastAsia" w:hAnsiTheme="majorEastAsia" w:hint="eastAsia"/>
          <w:sz w:val="24"/>
          <w:szCs w:val="24"/>
        </w:rPr>
      </w:pPr>
    </w:p>
    <w:p w:rsidR="00D2713B" w:rsidRDefault="00D2713B">
      <w:pPr>
        <w:rPr>
          <w:rFonts w:asciiTheme="majorEastAsia" w:eastAsiaTheme="majorEastAsia" w:hAnsiTheme="majorEastAsia" w:hint="eastAsia"/>
          <w:sz w:val="24"/>
          <w:szCs w:val="24"/>
        </w:rPr>
      </w:pPr>
    </w:p>
    <w:p w:rsidR="00D2713B" w:rsidRDefault="00D2713B">
      <w:pPr>
        <w:rPr>
          <w:rFonts w:asciiTheme="majorEastAsia" w:eastAsiaTheme="majorEastAsia" w:hAnsiTheme="majorEastAsia" w:hint="eastAsia"/>
          <w:sz w:val="24"/>
          <w:szCs w:val="24"/>
        </w:rPr>
      </w:pPr>
    </w:p>
    <w:p w:rsidR="00D2713B" w:rsidRDefault="00D2713B">
      <w:pPr>
        <w:rPr>
          <w:rFonts w:asciiTheme="majorEastAsia" w:eastAsiaTheme="majorEastAsia" w:hAnsiTheme="majorEastAsia" w:hint="eastAsia"/>
          <w:sz w:val="24"/>
          <w:szCs w:val="24"/>
        </w:rPr>
      </w:pPr>
    </w:p>
    <w:p w:rsidR="00D2713B" w:rsidRDefault="00D2713B">
      <w:pPr>
        <w:rPr>
          <w:rFonts w:asciiTheme="majorEastAsia" w:eastAsiaTheme="majorEastAsia" w:hAnsiTheme="majorEastAsia" w:hint="eastAsia"/>
          <w:sz w:val="24"/>
          <w:szCs w:val="24"/>
        </w:rPr>
      </w:pPr>
    </w:p>
    <w:p w:rsidR="00D2713B" w:rsidRDefault="00D2713B">
      <w:pPr>
        <w:rPr>
          <w:rFonts w:asciiTheme="majorEastAsia" w:eastAsiaTheme="majorEastAsia" w:hAnsiTheme="majorEastAsia" w:hint="eastAsia"/>
          <w:sz w:val="24"/>
          <w:szCs w:val="24"/>
        </w:rPr>
      </w:pPr>
    </w:p>
    <w:p w:rsidR="00D2713B" w:rsidRDefault="00D2713B">
      <w:pPr>
        <w:rPr>
          <w:rFonts w:asciiTheme="majorEastAsia" w:eastAsiaTheme="majorEastAsia" w:hAnsiTheme="majorEastAsia" w:hint="eastAsia"/>
          <w:sz w:val="24"/>
          <w:szCs w:val="24"/>
        </w:rPr>
      </w:pPr>
    </w:p>
    <w:p w:rsidR="00D2713B" w:rsidRDefault="00D2713B">
      <w:pPr>
        <w:rPr>
          <w:rFonts w:asciiTheme="majorEastAsia" w:eastAsiaTheme="majorEastAsia" w:hAnsiTheme="majorEastAsia" w:hint="eastAsia"/>
          <w:sz w:val="24"/>
          <w:szCs w:val="24"/>
        </w:rPr>
      </w:pPr>
    </w:p>
    <w:p w:rsidR="00D2713B" w:rsidRPr="00911F16" w:rsidRDefault="00D2713B">
      <w:pPr>
        <w:rPr>
          <w:rFonts w:asciiTheme="majorEastAsia" w:eastAsiaTheme="majorEastAsia" w:hAnsiTheme="majorEastAsia"/>
          <w:sz w:val="24"/>
          <w:szCs w:val="24"/>
        </w:rPr>
      </w:pP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lastRenderedPageBreak/>
        <w:t>26、</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课程名称: SPSS统计分析实验教程</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课程负责人: 谢群</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p>
    <w:p w:rsidR="009D6126" w:rsidRPr="00911F16" w:rsidRDefault="00B81C55" w:rsidP="00D2713B">
      <w:pPr>
        <w:ind w:firstLineChars="100" w:firstLine="24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统计软件的实际使用是大学生必须掌握的基本软件之一，但是实际情况并不理想，为提高大学生在毕业论文、工作实践中灵活运用统计软件而开设该课程。</w:t>
      </w:r>
    </w:p>
    <w:p w:rsidR="009D6126" w:rsidRPr="00911F16" w:rsidRDefault="00B81C55" w:rsidP="00D2713B">
      <w:pPr>
        <w:ind w:firstLineChars="100" w:firstLine="24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内容提要：介绍SPSS软件的基础知识、SPSS软件在具体事例中的描述性分析、SPSS在分析报告的输出、SPSS的非参数检验、SPSS的相关分析和回归分析、SPSS的方差分析、SPSS的时间序列分析、SPSS的主成分分析和因子分析以及SPSS在各行业中的应用。</w:t>
      </w:r>
    </w:p>
    <w:p w:rsidR="009D6126" w:rsidRPr="00911F16" w:rsidRDefault="009D6126">
      <w:pPr>
        <w:rPr>
          <w:rFonts w:asciiTheme="majorEastAsia" w:eastAsiaTheme="majorEastAsia" w:hAnsiTheme="majorEastAsia"/>
          <w:sz w:val="24"/>
          <w:szCs w:val="24"/>
        </w:rPr>
      </w:pP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27、</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课程名称: 社会保险</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课程负责人: 龙世邦</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p>
    <w:p w:rsidR="009D6126" w:rsidRPr="00911F16" w:rsidRDefault="00B81C55" w:rsidP="00D2713B">
      <w:pPr>
        <w:ind w:firstLineChars="100" w:firstLine="24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本课程主要介绍社会保险的基本原理，养老社会保险、医疗社会保险、失业社会保险、工伤社会保险等基本内容，社会保险的运行机制、社会保险基金的管理等。课程汲取了理论界研究的新成果，分析了世界主要国家的社会保险模式、发展情况、改革方向等，对比国内外社会保险发展情况，总结了我国社会保险改革的实践经验，内容丰富、观点新颖、层次清晰、深度适中。本课程目的是使学生在理解社会保险积极意义基础上，掌握养老保险、失业保险、医疗保险、生育保险、工伤保险的基本内涵，立足我国社会保险改革实践，了解国内外社会保险制度的基本形式、基本理论、基本原理、基础知识、运行规律，把握我国社会保险制度的运行情况及发展方向，进一步认识社会保险对个人、社会和经济发展的影响，运用专业基础理论常识及思辨思维分析国内外社会保险实践中的问题与难点。同时通过理论学习，使学生掌握一种社会科学与经济科学的基本研究方法，即哲学的定性分析与风险管理技术的定量分析相结合的理论研究方法，以及社会学研究的一般逻辑思维研究方法与法学的案例分析相结合的实证研究方法。通过调查研究的社会实践培养学生的能力和学习兴趣；开展研讨式教学激发学生思考；最后通过撰写课程论文整合课本知识，提升学生的研究和写作能力。</w:t>
      </w:r>
    </w:p>
    <w:p w:rsidR="009D6126" w:rsidRPr="00911F16" w:rsidRDefault="009D6126">
      <w:pPr>
        <w:rPr>
          <w:rFonts w:asciiTheme="majorEastAsia" w:eastAsiaTheme="majorEastAsia" w:hAnsiTheme="majorEastAsia"/>
          <w:sz w:val="24"/>
          <w:szCs w:val="24"/>
        </w:rPr>
      </w:pP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28、</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课程名称: 商务交际礼仪</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课程负责人: 赵敏</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p>
    <w:p w:rsidR="009D6126" w:rsidRPr="00911F16" w:rsidRDefault="00D2713B">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00B81C55" w:rsidRPr="00911F16">
        <w:rPr>
          <w:rFonts w:asciiTheme="majorEastAsia" w:eastAsiaTheme="majorEastAsia" w:hAnsiTheme="majorEastAsia" w:hint="eastAsia"/>
          <w:sz w:val="24"/>
          <w:szCs w:val="24"/>
        </w:rPr>
        <w:t xml:space="preserve">商务交际礼仪是在商务活动中体现相互尊重的行为准则。商务交际礼仪的核心是一种行为的准则，用来约束我们日常商务活动的方方面面。商务交际礼仪的核心作用是为了体现人与人之间的相互尊重。我们可以用一种简单的方式来概括商务礼仪，它是商务活动中对人的仪容仪表和言谈举止的普遍要求。 </w:t>
      </w:r>
    </w:p>
    <w:p w:rsidR="009D6126" w:rsidRPr="00911F16" w:rsidRDefault="00D2713B">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00B81C55" w:rsidRPr="00911F16">
        <w:rPr>
          <w:rFonts w:asciiTheme="majorEastAsia" w:eastAsiaTheme="majorEastAsia" w:hAnsiTheme="majorEastAsia" w:hint="eastAsia"/>
          <w:sz w:val="24"/>
          <w:szCs w:val="24"/>
        </w:rPr>
        <w:t xml:space="preserve">《商务交际礼仪》系统地介绍现代商务交际礼仪在各种场合的特点、要点以及规范，使人在商务场合中事事合乎礼仪，处处表现自如、得体，从而使商务交往活动顺利进行，事半功倍。 </w:t>
      </w:r>
    </w:p>
    <w:p w:rsidR="009D6126" w:rsidRPr="00911F16" w:rsidRDefault="00B81C55" w:rsidP="00D2713B">
      <w:pPr>
        <w:ind w:firstLineChars="100" w:firstLine="24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商务交际礼仪知识是人际交往的艺术，教养体现细节，细节展现素质，该课程可以极大地提高学生在商务活动中的素养，让学生提前感知进入社会之后人际交</w:t>
      </w:r>
      <w:r w:rsidRPr="00911F16">
        <w:rPr>
          <w:rFonts w:asciiTheme="majorEastAsia" w:eastAsiaTheme="majorEastAsia" w:hAnsiTheme="majorEastAsia" w:hint="eastAsia"/>
          <w:sz w:val="24"/>
          <w:szCs w:val="24"/>
        </w:rPr>
        <w:lastRenderedPageBreak/>
        <w:t>往的方方面面，同时课程中加入了面试礼仪、简历制作等实用性的环节，对毕业生面试实习有实际指导经验。</w:t>
      </w:r>
    </w:p>
    <w:p w:rsidR="009D6126" w:rsidRPr="00911F16" w:rsidRDefault="009D6126">
      <w:pPr>
        <w:rPr>
          <w:rFonts w:asciiTheme="majorEastAsia" w:eastAsiaTheme="majorEastAsia" w:hAnsiTheme="majorEastAsia"/>
          <w:sz w:val="24"/>
          <w:szCs w:val="24"/>
        </w:rPr>
      </w:pP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29、</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课程名称: 趣味经济学</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课程负责人: 易顺</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p>
    <w:p w:rsidR="009D6126" w:rsidRPr="00911F16" w:rsidRDefault="00D2713B">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00B81C55" w:rsidRPr="00911F16">
        <w:rPr>
          <w:rFonts w:asciiTheme="majorEastAsia" w:eastAsiaTheme="majorEastAsia" w:hAnsiTheme="majorEastAsia" w:hint="eastAsia"/>
          <w:sz w:val="24"/>
          <w:szCs w:val="24"/>
        </w:rPr>
        <w:t>《趣味经济学》作为一门知识拓展类的选修课，应该是必修课程的拓展和延伸，是为探究性课程的学习积累拓宽领域，应该与基础性课程及研究型课程有机结合，共同为基础教育的培养目标服务。从教学目标看，选修课应拓展学科视野，深化学科知识与技能，发展学生的特长、个性；从教学内容看，选修课应关注较深、较广、较新的知识技能与当代社会生活中的重大问题，有较大的弹性；从教学方法看，如果说必修课的实施以循序渐进、线性推进，注重课堂讲授、讨论探究和基本技能的训练，那么选修课则可跨越实施，专家讲座、学生自学、讨论等为其基本形式。基于选修课自身的特点与规律，我将《趣味经济学》的总体目标设计为：以专题的形式，尝试从学生熟悉的生活入手，揭示简单现象背后所蕴藏的深厚经济学知识。使学生掌握常见的经济学原理，并通过生活中的例子加以理解和应用，能够更好地用理性面对工作和生活。</w:t>
      </w:r>
    </w:p>
    <w:p w:rsidR="009D6126" w:rsidRPr="00911F16" w:rsidRDefault="009D6126">
      <w:pPr>
        <w:rPr>
          <w:rFonts w:asciiTheme="majorEastAsia" w:eastAsiaTheme="majorEastAsia" w:hAnsiTheme="majorEastAsia"/>
          <w:sz w:val="24"/>
          <w:szCs w:val="24"/>
        </w:rPr>
      </w:pP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30、</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课程名称:</w:t>
      </w:r>
      <w:r w:rsidRPr="00911F16">
        <w:rPr>
          <w:rFonts w:asciiTheme="majorEastAsia" w:eastAsiaTheme="majorEastAsia" w:hAnsiTheme="majorEastAsia" w:hint="eastAsia"/>
          <w:sz w:val="24"/>
          <w:szCs w:val="24"/>
        </w:rPr>
        <w:t xml:space="preserve"> </w:t>
      </w:r>
      <w:r w:rsidRPr="00911F16">
        <w:rPr>
          <w:rFonts w:asciiTheme="majorEastAsia" w:eastAsiaTheme="majorEastAsia" w:hAnsiTheme="majorEastAsia" w:hint="eastAsia"/>
          <w:b/>
          <w:sz w:val="24"/>
          <w:szCs w:val="24"/>
        </w:rPr>
        <w:t xml:space="preserve"> 普通心理学</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课程负责人: 陈盈熙</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p>
    <w:p w:rsidR="009D6126" w:rsidRPr="00911F16" w:rsidRDefault="00B81C55">
      <w:pPr>
        <w:rPr>
          <w:rFonts w:asciiTheme="majorEastAsia" w:eastAsiaTheme="majorEastAsia" w:hAnsiTheme="majorEastAsia"/>
          <w:color w:val="000000"/>
          <w:sz w:val="24"/>
          <w:szCs w:val="24"/>
        </w:rPr>
      </w:pPr>
      <w:r w:rsidRPr="00911F16">
        <w:rPr>
          <w:rFonts w:asciiTheme="majorEastAsia" w:eastAsiaTheme="majorEastAsia" w:hAnsiTheme="majorEastAsia" w:hint="eastAsia"/>
          <w:color w:val="000000"/>
          <w:sz w:val="24"/>
          <w:szCs w:val="24"/>
        </w:rPr>
        <w:t xml:space="preserve">   《普通心理学》是心理的入门课。其教学目标是向学生传授心理学的一般知识，使学生了解心理学的基本概念、基本事实和基本理论，了解人类心理现象的最一般的规律，消除对人类心理现象的误解和对心理学的迷信看法，初步掌握心理学的基本研究方法，把我心理学的基本理论体系和发展趋势，激发学生的学习兴趣以及献身于心理学研究和应用的热情。  </w:t>
      </w:r>
    </w:p>
    <w:p w:rsidR="009D6126" w:rsidRPr="00911F16" w:rsidRDefault="00B81C55">
      <w:pPr>
        <w:rPr>
          <w:rFonts w:asciiTheme="majorEastAsia" w:eastAsiaTheme="majorEastAsia" w:hAnsiTheme="majorEastAsia"/>
          <w:color w:val="000000"/>
          <w:sz w:val="24"/>
          <w:szCs w:val="24"/>
        </w:rPr>
      </w:pPr>
      <w:r w:rsidRPr="00911F16">
        <w:rPr>
          <w:rFonts w:asciiTheme="majorEastAsia" w:eastAsiaTheme="majorEastAsia" w:hAnsiTheme="majorEastAsia" w:hint="eastAsia"/>
          <w:color w:val="000000"/>
          <w:sz w:val="24"/>
          <w:szCs w:val="24"/>
        </w:rPr>
        <w:t xml:space="preserve">    作为心理学的一门入门课及基础课，《普通心理学》课程教程旨在通过传授心理学的一般知识，让学生了解并掌握心理学的基本知识；并通过一些心理学小实验及测试，让学生更好地了解什么是心理学。  </w:t>
      </w:r>
    </w:p>
    <w:p w:rsidR="009D6126" w:rsidRPr="00911F16" w:rsidRDefault="00B81C55">
      <w:pPr>
        <w:rPr>
          <w:rFonts w:asciiTheme="majorEastAsia" w:eastAsiaTheme="majorEastAsia" w:hAnsiTheme="majorEastAsia"/>
          <w:color w:val="000000"/>
          <w:sz w:val="24"/>
          <w:szCs w:val="24"/>
        </w:rPr>
      </w:pPr>
      <w:r w:rsidRPr="00911F16">
        <w:rPr>
          <w:rFonts w:asciiTheme="majorEastAsia" w:eastAsiaTheme="majorEastAsia" w:hAnsiTheme="majorEastAsia" w:hint="eastAsia"/>
          <w:color w:val="000000"/>
          <w:sz w:val="24"/>
          <w:szCs w:val="24"/>
        </w:rPr>
        <w:t xml:space="preserve">    教学目的：让学生理解心理学的理论体系和研究取向，帮助学生从整体上把握人类心理的实质和全貌，了解人类心理现象的最一般的规律，消除对人类心理现象的误解和对心理学的迷信看法。</w:t>
      </w:r>
    </w:p>
    <w:p w:rsidR="009D6126" w:rsidRPr="00911F16" w:rsidRDefault="00B81C55">
      <w:pPr>
        <w:rPr>
          <w:rFonts w:asciiTheme="majorEastAsia" w:eastAsiaTheme="majorEastAsia" w:hAnsiTheme="majorEastAsia"/>
          <w:color w:val="000000"/>
          <w:sz w:val="24"/>
          <w:szCs w:val="24"/>
        </w:rPr>
      </w:pPr>
      <w:r w:rsidRPr="00911F16">
        <w:rPr>
          <w:rFonts w:asciiTheme="majorEastAsia" w:eastAsiaTheme="majorEastAsia" w:hAnsiTheme="majorEastAsia" w:hint="eastAsia"/>
          <w:color w:val="000000"/>
          <w:sz w:val="24"/>
          <w:szCs w:val="24"/>
        </w:rPr>
        <w:t xml:space="preserve">    基础要求：通过学习本门课程，学生应能初步掌握心理学的基本研究方法，把握</w:t>
      </w:r>
      <w:proofErr w:type="gramStart"/>
      <w:r w:rsidRPr="00911F16">
        <w:rPr>
          <w:rFonts w:asciiTheme="majorEastAsia" w:eastAsiaTheme="majorEastAsia" w:hAnsiTheme="majorEastAsia" w:hint="eastAsia"/>
          <w:color w:val="000000"/>
          <w:sz w:val="24"/>
          <w:szCs w:val="24"/>
        </w:rPr>
        <w:t>心理系血的</w:t>
      </w:r>
      <w:proofErr w:type="gramEnd"/>
      <w:r w:rsidRPr="00911F16">
        <w:rPr>
          <w:rFonts w:asciiTheme="majorEastAsia" w:eastAsiaTheme="majorEastAsia" w:hAnsiTheme="majorEastAsia" w:hint="eastAsia"/>
          <w:color w:val="000000"/>
          <w:sz w:val="24"/>
          <w:szCs w:val="24"/>
        </w:rPr>
        <w:t>基本理论体系和发展趋势。</w:t>
      </w:r>
    </w:p>
    <w:p w:rsidR="009D6126" w:rsidRPr="00911F16" w:rsidRDefault="00B81C55">
      <w:pPr>
        <w:rPr>
          <w:rFonts w:asciiTheme="majorEastAsia" w:eastAsiaTheme="majorEastAsia" w:hAnsiTheme="majorEastAsia"/>
          <w:color w:val="000000"/>
          <w:sz w:val="24"/>
          <w:szCs w:val="24"/>
        </w:rPr>
      </w:pPr>
      <w:r w:rsidRPr="00911F16">
        <w:rPr>
          <w:rFonts w:asciiTheme="majorEastAsia" w:eastAsiaTheme="majorEastAsia" w:hAnsiTheme="majorEastAsia" w:hint="eastAsia"/>
          <w:color w:val="000000"/>
          <w:sz w:val="24"/>
          <w:szCs w:val="24"/>
        </w:rPr>
        <w:t xml:space="preserve">    内容提要：心理学的基本概念、心理学的生理学基础、心理学的生物学基础、条件反射与学习、意识和注意、感觉、知觉、记忆、表象和想象、思维、语言、动机、情绪和情感、意志、技能、能力、人格。</w:t>
      </w:r>
    </w:p>
    <w:p w:rsidR="009D6126" w:rsidRPr="00911F16" w:rsidRDefault="00B81C55">
      <w:pPr>
        <w:rPr>
          <w:rFonts w:asciiTheme="majorEastAsia" w:eastAsiaTheme="majorEastAsia" w:hAnsiTheme="majorEastAsia"/>
          <w:color w:val="000000"/>
          <w:sz w:val="24"/>
          <w:szCs w:val="24"/>
        </w:rPr>
      </w:pPr>
      <w:r w:rsidRPr="00911F16">
        <w:rPr>
          <w:rFonts w:asciiTheme="majorEastAsia" w:eastAsiaTheme="majorEastAsia" w:hAnsiTheme="majorEastAsia" w:hint="eastAsia"/>
          <w:color w:val="000000"/>
          <w:sz w:val="24"/>
          <w:szCs w:val="24"/>
        </w:rPr>
        <w:t xml:space="preserve">    学生学习《普通心理学》后，应能达到如下目标：</w:t>
      </w:r>
    </w:p>
    <w:p w:rsidR="009D6126" w:rsidRPr="00911F16" w:rsidRDefault="00B81C55">
      <w:pPr>
        <w:rPr>
          <w:rFonts w:asciiTheme="majorEastAsia" w:eastAsiaTheme="majorEastAsia" w:hAnsiTheme="majorEastAsia"/>
          <w:color w:val="000000"/>
          <w:sz w:val="24"/>
          <w:szCs w:val="24"/>
        </w:rPr>
      </w:pPr>
      <w:r w:rsidRPr="00911F16">
        <w:rPr>
          <w:rFonts w:asciiTheme="majorEastAsia" w:eastAsiaTheme="majorEastAsia" w:hAnsiTheme="majorEastAsia" w:hint="eastAsia"/>
          <w:color w:val="000000"/>
          <w:sz w:val="24"/>
          <w:szCs w:val="24"/>
        </w:rPr>
        <w:t xml:space="preserve">   （1）在知识方面，学生应能系统地掌握普通心理学的基本原理，形成正确的心理学观念。</w:t>
      </w:r>
    </w:p>
    <w:p w:rsidR="009D6126" w:rsidRPr="00911F16" w:rsidRDefault="00B81C55">
      <w:pPr>
        <w:rPr>
          <w:rFonts w:asciiTheme="majorEastAsia" w:eastAsiaTheme="majorEastAsia" w:hAnsiTheme="majorEastAsia"/>
          <w:color w:val="000000"/>
          <w:sz w:val="24"/>
          <w:szCs w:val="24"/>
        </w:rPr>
      </w:pPr>
      <w:r w:rsidRPr="00911F16">
        <w:rPr>
          <w:rFonts w:asciiTheme="majorEastAsia" w:eastAsiaTheme="majorEastAsia" w:hAnsiTheme="majorEastAsia" w:hint="eastAsia"/>
          <w:color w:val="000000"/>
          <w:sz w:val="24"/>
          <w:szCs w:val="24"/>
        </w:rPr>
        <w:t xml:space="preserve">   （2）在素质方面，学生应能了解一定的解决心理问题的基本方法和技能。</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color w:val="000000"/>
          <w:sz w:val="24"/>
          <w:szCs w:val="24"/>
        </w:rPr>
        <w:t xml:space="preserve">   （3）在能力方面，学生应能运用所学的知识，观察和分析日常生活中所能接</w:t>
      </w:r>
      <w:r w:rsidRPr="00911F16">
        <w:rPr>
          <w:rFonts w:asciiTheme="majorEastAsia" w:eastAsiaTheme="majorEastAsia" w:hAnsiTheme="majorEastAsia" w:hint="eastAsia"/>
          <w:color w:val="000000"/>
          <w:sz w:val="24"/>
          <w:szCs w:val="24"/>
        </w:rPr>
        <w:lastRenderedPageBreak/>
        <w:t>触到的各种心理现象，以培养其分析问题的能力，及解决问题的能力，并验证和巩固课堂讲授的知识。</w:t>
      </w:r>
    </w:p>
    <w:p w:rsidR="009D6126" w:rsidRPr="00911F16" w:rsidRDefault="009D6126">
      <w:pPr>
        <w:rPr>
          <w:rFonts w:asciiTheme="majorEastAsia" w:eastAsiaTheme="majorEastAsia" w:hAnsiTheme="majorEastAsia"/>
          <w:sz w:val="24"/>
          <w:szCs w:val="24"/>
        </w:rPr>
      </w:pP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31、</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课程名称: 红楼梦写作艺术鉴赏</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课程负责人: 徐琼</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红楼梦》代表了中国古代写作艺术的最高成就之一。本课程的开设目的是通过鉴赏《红楼梦》的写作艺术，引导学生进一步领悟《红楼梦》的思想意蕴、艺术成就，使其对中国文化和民族精神有深入了解，提高文学鉴赏能力；获取丰富的写作知识，进而潜移默化地指导自己的写作实践和提高写作能力。在教学中主要结合《红楼梦》的原著和影视作品进行文学、写作学、社会学、哲学方面的欣赏、品评和解读。 教学主要围绕作者“是怎样写”、“为什么这样写”和“我们应该怎样写”进行。教学的主要内容包括以下几个板块：</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1.主题表现鉴赏</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2.结构艺术鉴赏</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3.人物描写鉴赏</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4.叙事艺术鉴赏</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5.诗词艺术鉴赏</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6.语言艺术鉴赏</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7.创作方法鉴赏</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8.写作观念鉴赏</w:t>
      </w:r>
    </w:p>
    <w:p w:rsidR="009D6126" w:rsidRPr="00911F16" w:rsidRDefault="009D6126">
      <w:pPr>
        <w:rPr>
          <w:rFonts w:asciiTheme="majorEastAsia" w:eastAsiaTheme="majorEastAsia" w:hAnsiTheme="majorEastAsia"/>
          <w:sz w:val="24"/>
          <w:szCs w:val="24"/>
        </w:rPr>
      </w:pPr>
    </w:p>
    <w:p w:rsidR="009D6126" w:rsidRPr="00911F16" w:rsidRDefault="009D6126">
      <w:pPr>
        <w:rPr>
          <w:rFonts w:asciiTheme="majorEastAsia" w:eastAsiaTheme="majorEastAsia" w:hAnsiTheme="majorEastAsia"/>
          <w:sz w:val="24"/>
          <w:szCs w:val="24"/>
        </w:rPr>
      </w:pP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32、</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课程名称: 当代英语短篇小说赏析</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课程负责人: 陆小虹</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p>
    <w:p w:rsidR="009D6126" w:rsidRPr="00911F16" w:rsidRDefault="00B81C55" w:rsidP="00D2713B">
      <w:pPr>
        <w:ind w:firstLineChars="100" w:firstLine="24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本课程目的在于提高学生当代英语文学作品的认识，提高对英语国家社会文化的理解能力，增强人文素养，有利于提高学生对作品批判性思维能力，提高英语专业四，八级，以及大学英语四，六级通过率。通过课堂讨论发言，提高学生高层次的表达能力。</w:t>
      </w:r>
    </w:p>
    <w:p w:rsidR="009D6126" w:rsidRPr="00911F16" w:rsidRDefault="00B81C55" w:rsidP="00D2713B">
      <w:pPr>
        <w:ind w:firstLineChars="100" w:firstLine="24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 xml:space="preserve">教学内容：《当代英语短篇小赏析》教材选自美国杂志《纽约人》和《大西洋月刊》，作品有：1.Amundsen by Alice Munro，2.One Saturday Morning BY TESSA HADLEY 3. Waiting for the Miracle by LARA VAPNYAR 4. Mastiff by Joyce Carol Oates 5. The Burglar BY SARAH SHUN-LIEN BYNUM 6. The Beach Boy BY OTTESSA MOSHFEGH 7. Brotherly Love by </w:t>
      </w:r>
      <w:proofErr w:type="spellStart"/>
      <w:r w:rsidRPr="00911F16">
        <w:rPr>
          <w:rFonts w:asciiTheme="majorEastAsia" w:eastAsiaTheme="majorEastAsia" w:hAnsiTheme="majorEastAsia" w:hint="eastAsia"/>
          <w:sz w:val="24"/>
          <w:szCs w:val="24"/>
        </w:rPr>
        <w:t>Jhumpa</w:t>
      </w:r>
      <w:proofErr w:type="spellEnd"/>
      <w:r w:rsidRPr="00911F16">
        <w:rPr>
          <w:rFonts w:asciiTheme="majorEastAsia" w:eastAsiaTheme="majorEastAsia" w:hAnsiTheme="majorEastAsia" w:hint="eastAsia"/>
          <w:sz w:val="24"/>
          <w:szCs w:val="24"/>
        </w:rPr>
        <w:t xml:space="preserve"> </w:t>
      </w:r>
      <w:proofErr w:type="spellStart"/>
      <w:r w:rsidRPr="00911F16">
        <w:rPr>
          <w:rFonts w:asciiTheme="majorEastAsia" w:eastAsiaTheme="majorEastAsia" w:hAnsiTheme="majorEastAsia" w:hint="eastAsia"/>
          <w:sz w:val="24"/>
          <w:szCs w:val="24"/>
        </w:rPr>
        <w:t>Lahiri</w:t>
      </w:r>
      <w:proofErr w:type="spellEnd"/>
      <w:r w:rsidRPr="00911F16">
        <w:rPr>
          <w:rFonts w:asciiTheme="majorEastAsia" w:eastAsiaTheme="majorEastAsia" w:hAnsiTheme="majorEastAsia" w:hint="eastAsia"/>
          <w:sz w:val="24"/>
          <w:szCs w:val="24"/>
        </w:rPr>
        <w:t xml:space="preserve"> 8. Save a Horse Ride a Cowgirl BY ANN BEATTIE，等，并及时补充最新内容</w:t>
      </w:r>
    </w:p>
    <w:p w:rsidR="009D6126" w:rsidRDefault="009D6126">
      <w:pPr>
        <w:rPr>
          <w:rFonts w:asciiTheme="majorEastAsia" w:eastAsiaTheme="majorEastAsia" w:hAnsiTheme="majorEastAsia" w:hint="eastAsia"/>
          <w:sz w:val="24"/>
          <w:szCs w:val="24"/>
        </w:rPr>
      </w:pPr>
    </w:p>
    <w:p w:rsidR="00D2713B" w:rsidRDefault="00D2713B">
      <w:pPr>
        <w:rPr>
          <w:rFonts w:asciiTheme="majorEastAsia" w:eastAsiaTheme="majorEastAsia" w:hAnsiTheme="majorEastAsia" w:hint="eastAsia"/>
          <w:sz w:val="24"/>
          <w:szCs w:val="24"/>
        </w:rPr>
      </w:pPr>
    </w:p>
    <w:p w:rsidR="00D2713B" w:rsidRDefault="00D2713B">
      <w:pPr>
        <w:rPr>
          <w:rFonts w:asciiTheme="majorEastAsia" w:eastAsiaTheme="majorEastAsia" w:hAnsiTheme="majorEastAsia" w:hint="eastAsia"/>
          <w:sz w:val="24"/>
          <w:szCs w:val="24"/>
        </w:rPr>
      </w:pPr>
    </w:p>
    <w:p w:rsidR="00D2713B" w:rsidRDefault="00D2713B">
      <w:pPr>
        <w:rPr>
          <w:rFonts w:asciiTheme="majorEastAsia" w:eastAsiaTheme="majorEastAsia" w:hAnsiTheme="majorEastAsia" w:hint="eastAsia"/>
          <w:sz w:val="24"/>
          <w:szCs w:val="24"/>
        </w:rPr>
      </w:pPr>
    </w:p>
    <w:p w:rsidR="00D2713B" w:rsidRDefault="00D2713B">
      <w:pPr>
        <w:rPr>
          <w:rFonts w:asciiTheme="majorEastAsia" w:eastAsiaTheme="majorEastAsia" w:hAnsiTheme="majorEastAsia" w:hint="eastAsia"/>
          <w:sz w:val="24"/>
          <w:szCs w:val="24"/>
        </w:rPr>
      </w:pPr>
    </w:p>
    <w:p w:rsidR="00D2713B" w:rsidRPr="00911F16" w:rsidRDefault="00D2713B">
      <w:pPr>
        <w:rPr>
          <w:rFonts w:asciiTheme="majorEastAsia" w:eastAsiaTheme="majorEastAsia" w:hAnsiTheme="majorEastAsia"/>
          <w:sz w:val="24"/>
          <w:szCs w:val="24"/>
        </w:rPr>
      </w:pP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lastRenderedPageBreak/>
        <w:t>33、</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 xml:space="preserve">课程名称: 游泳运动 </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课程负责人: 何炳林</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（一）目的任务</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1．通过游泳教学，使学生掌握游泳的卫生知识和安全保护措施。</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2．使学生掌握游泳运动的基本理论、基本技术、基本技能。</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3．对学生进行全面的身体训练，增强学生体质。</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 xml:space="preserve">   4．培养学生良好的意志品质和道德风尚</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（二）教学要求</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1．了解游泳的卫生、保健知识和锻炼价值。</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2．熟悉水性，掌握水中呼吸的方法。</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3．通过教学，使学生掌握基本的游泳技术、技能。</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4．了解游泳的基本规则。</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（三）教学内容纲要</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游泳基础课</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1．专项内容</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（1）熟悉水性、水中憋气行走、水中呼吸方法。</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（2）蛙泳的分解技术、蛙泳的完整技术。</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（3）游泳中的卫生常识、安全预防措施、自救方法。</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2．考试内容</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（1）蛙泳技术达标：50米（40%）。</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（2）蛙泳技术评定（60%）。</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游泳提高课（一）</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1．专项内容</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（1）爬泳的分解技术、爬泳的完整技术</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（2）安全救护措施</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2．考试内容</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（1）爬泳技术达标：50米（40%）</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（2）爬泳技术评定（60%）</w:t>
      </w:r>
    </w:p>
    <w:p w:rsidR="009D6126" w:rsidRPr="00911F16" w:rsidRDefault="009D6126">
      <w:pPr>
        <w:rPr>
          <w:rFonts w:asciiTheme="majorEastAsia" w:eastAsiaTheme="majorEastAsia" w:hAnsiTheme="majorEastAsia"/>
          <w:sz w:val="24"/>
          <w:szCs w:val="24"/>
        </w:rPr>
      </w:pP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34、</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课程名称: 导游业务</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课程负责人: 陈书星</w:t>
      </w:r>
    </w:p>
    <w:p w:rsidR="009D6126" w:rsidRPr="00911F16" w:rsidRDefault="00B81C55">
      <w:pPr>
        <w:tabs>
          <w:tab w:val="left" w:pos="1770"/>
        </w:tabs>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r w:rsidRPr="00911F16">
        <w:rPr>
          <w:rFonts w:asciiTheme="majorEastAsia" w:eastAsiaTheme="majorEastAsia" w:hAnsiTheme="majorEastAsia"/>
          <w:sz w:val="24"/>
          <w:szCs w:val="24"/>
        </w:rPr>
        <w:tab/>
      </w:r>
    </w:p>
    <w:p w:rsidR="009D6126" w:rsidRPr="00911F16" w:rsidRDefault="00B81C55" w:rsidP="00911F16">
      <w:pPr>
        <w:tabs>
          <w:tab w:val="left" w:pos="1770"/>
        </w:tabs>
        <w:ind w:firstLineChars="100" w:firstLine="24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 xml:space="preserve">  旅游业作为新世纪的朝阳产业，因为其具备可使资源综合利用、可持续发展、关联带动功能强等特点，在世界范围内已成为发展最快的产业之一。我国旅游业在近10年稳步高速发展。广东旅游业多项指标长期位居全国第一，发展空间很大，旅游业及其相关产业人才需求旺盛。</w:t>
      </w:r>
    </w:p>
    <w:p w:rsidR="009D6126" w:rsidRPr="00911F16" w:rsidRDefault="00B81C55" w:rsidP="00911F16">
      <w:pPr>
        <w:tabs>
          <w:tab w:val="left" w:pos="1770"/>
        </w:tabs>
        <w:ind w:firstLineChars="100" w:firstLine="24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 xml:space="preserve">  广东外语外贸大学南国商学院的商科类专业和外语类专业与旅游业及其关联产业的人才需求相吻合，该课程的开设对学生未来就业发展有实际意义。</w:t>
      </w:r>
    </w:p>
    <w:p w:rsidR="009D6126" w:rsidRPr="00911F16" w:rsidRDefault="00B81C55" w:rsidP="00911F16">
      <w:pPr>
        <w:tabs>
          <w:tab w:val="left" w:pos="1770"/>
        </w:tabs>
        <w:ind w:firstLineChars="100" w:firstLine="24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导游业务课程是一门应用性较强的课程，服务程序、服务方法和服务意识是其核心内容。因此本课程除介绍导游服务的基本原则和基本程序外，将重点介绍导游服务的基本素质和基本技能，教学过程中不断渗透服务意识和优良习惯的重要</w:t>
      </w:r>
      <w:r w:rsidRPr="00911F16">
        <w:rPr>
          <w:rFonts w:asciiTheme="majorEastAsia" w:eastAsiaTheme="majorEastAsia" w:hAnsiTheme="majorEastAsia" w:hint="eastAsia"/>
          <w:sz w:val="24"/>
          <w:szCs w:val="24"/>
        </w:rPr>
        <w:lastRenderedPageBreak/>
        <w:t>性。</w:t>
      </w:r>
    </w:p>
    <w:p w:rsidR="009D6126" w:rsidRPr="00911F16" w:rsidRDefault="00B81C55" w:rsidP="00911F16">
      <w:pPr>
        <w:tabs>
          <w:tab w:val="left" w:pos="1770"/>
        </w:tabs>
        <w:ind w:firstLineChars="100" w:firstLine="24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 xml:space="preserve">  开设导游业务课程的目的，在于使学生全面掌握导游服务的基本程序和技能，同时具备预防和处理一般旅游服务事故的知识和能力的基础上，提升服务意识，了解培养优良习惯的方法和重要性。</w:t>
      </w:r>
    </w:p>
    <w:p w:rsidR="009D6126" w:rsidRPr="00911F16" w:rsidRDefault="00B81C55" w:rsidP="00911F16">
      <w:pPr>
        <w:tabs>
          <w:tab w:val="left" w:pos="1770"/>
        </w:tabs>
        <w:ind w:firstLineChars="100" w:firstLine="24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 xml:space="preserve">  本课程属于实务类课程，教学内容的框架依次是基础篇、实务篇、技能篇和常识篇等四个方面。具体内容包括旅游系统、导游基础理论、导游实务操作规程、带团技巧及常识、旅游法规、导游管理研究等方面。涉及面广，突出了导游知识的基础性、广博性和导游工作的程序性、艺术性。</w:t>
      </w:r>
    </w:p>
    <w:p w:rsidR="006E3FC9" w:rsidRPr="00911F16" w:rsidRDefault="006E3FC9" w:rsidP="006E3FC9">
      <w:pPr>
        <w:rPr>
          <w:rFonts w:asciiTheme="majorEastAsia" w:eastAsiaTheme="majorEastAsia" w:hAnsiTheme="majorEastAsia"/>
          <w:b/>
          <w:sz w:val="24"/>
          <w:szCs w:val="24"/>
        </w:rPr>
      </w:pPr>
    </w:p>
    <w:p w:rsidR="006E3FC9" w:rsidRPr="00911F16" w:rsidRDefault="006E3FC9" w:rsidP="006E3FC9">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35、</w:t>
      </w:r>
    </w:p>
    <w:p w:rsidR="006E3FC9" w:rsidRPr="00911F16" w:rsidRDefault="006E3FC9" w:rsidP="006E3FC9">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课程名称:  化妆艺术与形象设计</w:t>
      </w:r>
    </w:p>
    <w:p w:rsidR="006E3FC9" w:rsidRPr="00911F16" w:rsidRDefault="006E3FC9" w:rsidP="006E3FC9">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 xml:space="preserve">课程负责人: </w:t>
      </w:r>
      <w:proofErr w:type="gramStart"/>
      <w:r w:rsidRPr="00911F16">
        <w:rPr>
          <w:rFonts w:asciiTheme="majorEastAsia" w:eastAsiaTheme="majorEastAsia" w:hAnsiTheme="majorEastAsia" w:hint="eastAsia"/>
          <w:b/>
          <w:sz w:val="24"/>
          <w:szCs w:val="24"/>
        </w:rPr>
        <w:t>许静华</w:t>
      </w:r>
      <w:proofErr w:type="gramEnd"/>
    </w:p>
    <w:p w:rsidR="006E3FC9" w:rsidRPr="00911F16" w:rsidRDefault="006E3FC9" w:rsidP="006E3FC9">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p>
    <w:p w:rsidR="009D6126" w:rsidRPr="00911F16" w:rsidRDefault="006E3FC9" w:rsidP="00911F16">
      <w:pPr>
        <w:ind w:firstLineChars="50" w:firstLine="12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化妆艺术与形象设计》课程根据学生的个体特征、对职业的要求和行业性质，运用多种科学理论、方法和技术对化妆艺术和形象设计的各方面、各要素进行系统的设计和开发，具有较宽的知识覆盖面和较强的职业适应性，内容形象丰富，知识的传授与审美能力的培养融为一体。通过这门课的学习，让学生学会一定的化妆和形象设计技巧，从而能增强自信心，把学生培养成富有创新精神、知识面宽、能力强、综合素质高的专业人才，使学生成为具有开阔视野和提高鉴赏力的双重功效，为学生在高层次发展和多渠道就业提供了较大的发展空间。另外，此课程注重培养学生的创新能力和动手能力，突出职业教育的“宽”、“浅”、“用”、“新”的特点，努力培养学生对美的鉴赏力。在学生接受能力的基础上，追求知识的前沿与高品位，激发学生的想象力和创新能力。</w:t>
      </w:r>
    </w:p>
    <w:p w:rsidR="006E3FC9" w:rsidRPr="00911F16" w:rsidRDefault="006E3FC9">
      <w:pPr>
        <w:rPr>
          <w:rFonts w:asciiTheme="majorEastAsia" w:eastAsiaTheme="majorEastAsia" w:hAnsiTheme="majorEastAsia"/>
          <w:b/>
          <w:sz w:val="24"/>
          <w:szCs w:val="24"/>
        </w:rPr>
      </w:pP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36、</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课程名称:  拉丁健身操</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课程负责人: 李洋花</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 xml:space="preserve">    拉丁健身操来源欧美的拉丁舞蹈，结合了拉丁舞的动作和步伐，并加入有氧健身操的动作，再添加一些手臂的动作组合而成的。拉丁健身操引用了拉丁舞狂热的音乐，使健身者在激情的拉丁音乐中，尽情展示自己美好的身段。拉丁健身操是将有氧操和拉丁舞合二为一，在有氧操里加进舞蹈的动作，让人体会桑巴、恰恰、伦巴、慢波等各种拉丁舞的趣味性，把拉丁舞的繁复规则“删除”，让人尽情释放自己的身体。</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 xml:space="preserve">    拉丁健身操的特点是在热烈奔放的拉丁音乐中感受南美风情，同时在健身操中增加舞蹈元素，在锻炼之外更可自我享受。拉丁健身操要求百分之百的情绪投入，越是淋漓尽致地把拉丁的感觉发挥出来，就越能放开，无所顾忌，在音乐中释放身体。</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 xml:space="preserve">    拉丁健身操和国标拉丁舞不同，后者是体育舞蹈，对基本步伐的要求很高。而前者强调的是能量消耗，对动作的细节要求不高，只要能跟上节奏就好，它注重的是运动量和对髋、腰、胸、肩部等关节的活动。拉丁健身操适合所有人群练习。但由于拉丁健身操具有自由随意、热情奔放、节奏明显，更适合年轻人参加。</w:t>
      </w:r>
    </w:p>
    <w:p w:rsidR="009D6126" w:rsidRPr="00911F16" w:rsidRDefault="00B81C55">
      <w:pPr>
        <w:ind w:firstLine="42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本课程学习内容：拉丁健身操第二套套路。</w:t>
      </w:r>
    </w:p>
    <w:p w:rsidR="009D6126" w:rsidRPr="00911F16" w:rsidRDefault="009D6126">
      <w:pPr>
        <w:rPr>
          <w:rFonts w:asciiTheme="majorEastAsia" w:eastAsiaTheme="majorEastAsia" w:hAnsiTheme="majorEastAsia"/>
          <w:sz w:val="24"/>
          <w:szCs w:val="24"/>
        </w:rPr>
      </w:pP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lastRenderedPageBreak/>
        <w:t>37、</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课程名称:  校园足球</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课程负责人: 李继东</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 xml:space="preserve">足球被誉为世界第一运动从17世纪中后期开始足球运动逐步从欧美风靡世界各国。越来越多的人走向球场投身到这一富有畅快感的运动中去甚至一度把足球运动开展的好坏作为衡量一个国家文化经济发达与否的标志。国内大环境。尽管我国足球还不能居于世界领先地位但足球事业的发展一直是受到国家体育主管部门的高度重视受到全国人民的关注。 </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我国校园足球活动正式启动。2009年4月国家教育部和体育总局下发《关于开展全国青少年校园足球活动的通知》。这项通知标志着校园足球将成为“体教”结合的一种最佳结合方式。通过开设足球通选课的形式其宗旨是通过足球教学与活动，凸现炼身中的玩，以趣味性足球游戏吸引学生参与，让学生以愉快的心情学习各种足球技术，在参与中育人、促智、追美，达到身心健康，从而培养学生健身的兴趣、爱好和习惯。</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的主要内容包括足球运动简介及历史、足球技术、足球运动的物理规律；足球战术、足球运动的统计学、教练员；足球运动中的体能（机能、身体素质、身体形态）、足球运动中的生理学、足球运动中的对抗及运动损伤与预防；足球的社会意义和人文价值、足球运动中的体育精神、足球运动中的心理学；足球竞赛规则及裁判、场地设备、足球运动的设计以及现代足球运动的技术、战术的发展趋势等。</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本课程通过结合网络学堂，结合教师的讲解、比赛视频画面分析及动画等手段将足球运动的基本知识和所蕴含的科学理论详尽展示，力求使学生从全新的视角学习、理解、掌握足球运动的基本知识和科学规律，感受足球运动的独特魅力，激发学生热爱足球运动，积极参与足球运动的热情、增强体质，陶冶情操，促进学生的身心和谐发展。</w:t>
      </w:r>
    </w:p>
    <w:p w:rsidR="009D6126" w:rsidRPr="00911F16" w:rsidRDefault="009D6126" w:rsidP="00911F16">
      <w:pPr>
        <w:ind w:firstLineChars="200" w:firstLine="480"/>
        <w:rPr>
          <w:rFonts w:asciiTheme="majorEastAsia" w:eastAsiaTheme="majorEastAsia" w:hAnsiTheme="majorEastAsia"/>
          <w:sz w:val="24"/>
          <w:szCs w:val="24"/>
        </w:rPr>
      </w:pP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38、</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课程名称:  足球</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 xml:space="preserve">课程负责人: </w:t>
      </w:r>
      <w:proofErr w:type="gramStart"/>
      <w:r w:rsidRPr="00911F16">
        <w:rPr>
          <w:rFonts w:asciiTheme="majorEastAsia" w:eastAsiaTheme="majorEastAsia" w:hAnsiTheme="majorEastAsia" w:hint="eastAsia"/>
          <w:b/>
          <w:sz w:val="24"/>
          <w:szCs w:val="24"/>
        </w:rPr>
        <w:t>何妙先</w:t>
      </w:r>
      <w:proofErr w:type="gramEnd"/>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（一）目的任务</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（1）使学生正确了解足球运动发展的基本特点和健身价值，为养成锻炼习惯和终身参与运动奠定理论基础。</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   （2）学习和掌握足球运动的基本技术与战术，掌握锻炼身体的具体方法与手段。</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  （3）发展身体素质，增进身体健康，养成终身锻炼的习惯；具有组织和实施体育比赛的能力。</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 xml:space="preserve">   （4）培养学生勇于进取、敢于拼搏、团结互助、文明有礼的体育精神</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（二）教学要求</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1．了解足球运动的锻炼方法和锻炼价值。</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2．掌握基本的技战术训练要求</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3. 掌握足球的裁判规则</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4.了解足球的基本规则。</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lastRenderedPageBreak/>
        <w:t>39、</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课程名称: 健美操</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课程负责人: 李夏</w:t>
      </w:r>
    </w:p>
    <w:p w:rsidR="009D6126" w:rsidRPr="00911F16" w:rsidRDefault="00B81C55">
      <w:pPr>
        <w:tabs>
          <w:tab w:val="left" w:pos="1770"/>
        </w:tabs>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r w:rsidRPr="00911F16">
        <w:rPr>
          <w:rFonts w:asciiTheme="majorEastAsia" w:eastAsiaTheme="majorEastAsia" w:hAnsiTheme="majorEastAsia"/>
          <w:sz w:val="24"/>
          <w:szCs w:val="24"/>
        </w:rPr>
        <w:tab/>
      </w:r>
    </w:p>
    <w:p w:rsidR="009D6126" w:rsidRPr="00911F16" w:rsidRDefault="00B81C55" w:rsidP="00911F16">
      <w:pPr>
        <w:tabs>
          <w:tab w:val="left" w:pos="1770"/>
        </w:tabs>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健美操是一项融音乐、舞蹈、体操、美学于一体的新兴体育项目。它以其自身固有的锻炼价值和魅力风靡世界，深受广大青年学生及群众的喜爱。目前，健美操运动已在全国各高校体育教学中占有重要的地位，它对发展大学生的身体素质，塑造健美形体，培养端庄体态，提高审美能力和艺术素养，焕发精神面貌，陶冶高雅情操均有良好的作用。</w:t>
      </w:r>
    </w:p>
    <w:p w:rsidR="009D6126" w:rsidRPr="00911F16" w:rsidRDefault="00B81C55" w:rsidP="00911F16">
      <w:pPr>
        <w:tabs>
          <w:tab w:val="left" w:pos="1770"/>
        </w:tabs>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（1）指导思想</w:t>
      </w:r>
    </w:p>
    <w:p w:rsidR="009D6126" w:rsidRPr="00911F16" w:rsidRDefault="00B81C55" w:rsidP="00911F16">
      <w:pPr>
        <w:tabs>
          <w:tab w:val="left" w:pos="1770"/>
        </w:tabs>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 xml:space="preserve">   以教书育人为宗旨，认真贯彻“健康第一”教育理念，全面推进素质教育，培养学生“终身体育”的意识和科学健身的能力，增强学生身心健康，充分发挥体育教学的功能，培养学生的创新精神我实践能力，发展学生的个性品质，为实现学校教育的整体目标，培养全面发展的创新人才奠定坚实的基础。 </w:t>
      </w:r>
    </w:p>
    <w:p w:rsidR="009D6126" w:rsidRPr="00911F16" w:rsidRDefault="00B81C55" w:rsidP="00911F16">
      <w:pPr>
        <w:tabs>
          <w:tab w:val="left" w:pos="1770"/>
        </w:tabs>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（2）主要内容</w:t>
      </w:r>
    </w:p>
    <w:p w:rsidR="009D6126" w:rsidRPr="00911F16" w:rsidRDefault="00B81C55" w:rsidP="00911F16">
      <w:pPr>
        <w:tabs>
          <w:tab w:val="left" w:pos="1770"/>
        </w:tabs>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 xml:space="preserve">   教学内容 1、健美操基本功 2、第三套大众健美操（1～4级成套） 3、形体健身操组合 4、爵士健身操组合 5、健身操组合6、身体素质(普拉</w:t>
      </w:r>
      <w:proofErr w:type="gramStart"/>
      <w:r w:rsidRPr="00911F16">
        <w:rPr>
          <w:rFonts w:asciiTheme="majorEastAsia" w:eastAsiaTheme="majorEastAsia" w:hAnsiTheme="majorEastAsia" w:hint="eastAsia"/>
          <w:sz w:val="24"/>
          <w:szCs w:val="24"/>
        </w:rPr>
        <w:t>提核心</w:t>
      </w:r>
      <w:proofErr w:type="gramEnd"/>
      <w:r w:rsidRPr="00911F16">
        <w:rPr>
          <w:rFonts w:asciiTheme="majorEastAsia" w:eastAsiaTheme="majorEastAsia" w:hAnsiTheme="majorEastAsia" w:hint="eastAsia"/>
          <w:sz w:val="24"/>
          <w:szCs w:val="24"/>
        </w:rPr>
        <w:t>力量练习)</w:t>
      </w:r>
    </w:p>
    <w:p w:rsidR="009D6126" w:rsidRPr="00911F16" w:rsidRDefault="00B81C55" w:rsidP="00911F16">
      <w:pPr>
        <w:tabs>
          <w:tab w:val="left" w:pos="1770"/>
        </w:tabs>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（3）课程目的</w:t>
      </w:r>
    </w:p>
    <w:p w:rsidR="009D6126" w:rsidRPr="00911F16" w:rsidRDefault="00B81C55" w:rsidP="00911F16">
      <w:pPr>
        <w:tabs>
          <w:tab w:val="left" w:pos="1770"/>
        </w:tabs>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1、了解健美操运动的起源与发展，掌握健美操的基本技术动作，学习健美操的专项素质，        培养学生对健美操运动的兴趣；</w:t>
      </w:r>
    </w:p>
    <w:p w:rsidR="009D6126" w:rsidRPr="00911F16" w:rsidRDefault="00B81C55" w:rsidP="00911F16">
      <w:pPr>
        <w:tabs>
          <w:tab w:val="left" w:pos="1770"/>
        </w:tabs>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 xml:space="preserve">2、引导学生进行全面系统、科学有效的健身，发展学生的协调、力量等及对音乐；培养学生正确的身体姿态，塑造健美体型，陶冶美的情操； </w:t>
      </w:r>
    </w:p>
    <w:p w:rsidR="009D6126" w:rsidRPr="00911F16" w:rsidRDefault="00B81C55" w:rsidP="00911F16">
      <w:pPr>
        <w:tabs>
          <w:tab w:val="left" w:pos="1770"/>
        </w:tabs>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3、学生在初步掌握健美操健身的同时，努力提高艺术修养和审美能力，并在以后的学习和工作中能运用健美操的锻炼方法去塑造健美的体魄，增进健康。</w:t>
      </w:r>
    </w:p>
    <w:p w:rsidR="009D6126" w:rsidRPr="00911F16" w:rsidRDefault="009D6126">
      <w:pPr>
        <w:rPr>
          <w:rFonts w:asciiTheme="majorEastAsia" w:eastAsiaTheme="majorEastAsia" w:hAnsiTheme="majorEastAsia"/>
          <w:sz w:val="24"/>
          <w:szCs w:val="24"/>
        </w:rPr>
      </w:pP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40、</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课程名称: 太极拳</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 xml:space="preserve">课程负责人: </w:t>
      </w:r>
      <w:proofErr w:type="gramStart"/>
      <w:r w:rsidRPr="00911F16">
        <w:rPr>
          <w:rFonts w:asciiTheme="majorEastAsia" w:eastAsiaTheme="majorEastAsia" w:hAnsiTheme="majorEastAsia" w:hint="eastAsia"/>
          <w:b/>
          <w:sz w:val="24"/>
          <w:szCs w:val="24"/>
        </w:rPr>
        <w:t>宋正刚</w:t>
      </w:r>
      <w:proofErr w:type="gramEnd"/>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一、课程介绍</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太极拳是一种柔和、缓慢、轻灵的拳术，其动作圆活，处处带有弧形，运动起来绵绵不断。它是国际上公认的较好医疗体育手段，同时对年轻人修身养性，学习中国传统文化、强身健体有良好的作用。通过本课程的学习，使学生能够基本掌握太极拳的健身原理以及练习方法。</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二、教学目标：</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（一）培养对太极拳运动的兴趣和爱好，掌握太极拳体育锻炼的基本理论、基本技术和基本技能。</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（二）通过太极拳基本技术的学习和练习，发展以有氧代谢能力和肌肉力量为重点的全面身体训练，促进身心全面发展，进一步增强体质。</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（三）掌握体育锻炼和养生保健的基本知识，培养学生对身体技能自我评价能力和独立进行科学锻炼的能力。</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（四）结合太极拳运动的特点，培养敢于拼搏、机智灵活、勇敢顽强和团结协作的精神。</w:t>
      </w:r>
    </w:p>
    <w:p w:rsidR="009D6126" w:rsidRPr="00911F16" w:rsidRDefault="009D6126">
      <w:pPr>
        <w:rPr>
          <w:rFonts w:asciiTheme="majorEastAsia" w:eastAsiaTheme="majorEastAsia" w:hAnsiTheme="majorEastAsia"/>
          <w:sz w:val="24"/>
          <w:szCs w:val="24"/>
        </w:rPr>
      </w:pP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41、</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课程名称: 英语电影赏析</w:t>
      </w:r>
    </w:p>
    <w:p w:rsidR="009D6126" w:rsidRDefault="00B81C55">
      <w:pPr>
        <w:rPr>
          <w:rFonts w:asciiTheme="majorEastAsia" w:eastAsiaTheme="majorEastAsia" w:hAnsiTheme="majorEastAsia" w:hint="eastAsia"/>
          <w:b/>
          <w:sz w:val="24"/>
          <w:szCs w:val="24"/>
        </w:rPr>
      </w:pPr>
      <w:r w:rsidRPr="00911F16">
        <w:rPr>
          <w:rFonts w:asciiTheme="majorEastAsia" w:eastAsiaTheme="majorEastAsia" w:hAnsiTheme="majorEastAsia" w:hint="eastAsia"/>
          <w:b/>
          <w:sz w:val="24"/>
          <w:szCs w:val="24"/>
        </w:rPr>
        <w:t>课程负责人: 赵吉英</w:t>
      </w:r>
    </w:p>
    <w:p w:rsidR="00D2713B" w:rsidRPr="00D2713B" w:rsidRDefault="00D2713B">
      <w:pPr>
        <w:rPr>
          <w:rFonts w:asciiTheme="majorEastAsia" w:eastAsiaTheme="majorEastAsia" w:hAnsiTheme="majorEastAsia"/>
          <w:sz w:val="24"/>
          <w:szCs w:val="24"/>
        </w:rPr>
      </w:pPr>
      <w:r w:rsidRPr="00D2713B">
        <w:rPr>
          <w:rFonts w:asciiTheme="majorEastAsia" w:eastAsiaTheme="majorEastAsia" w:hAnsiTheme="majorEastAsia" w:hint="eastAsia"/>
          <w:sz w:val="24"/>
          <w:szCs w:val="24"/>
        </w:rPr>
        <w:t>课程简介：</w:t>
      </w:r>
    </w:p>
    <w:p w:rsidR="009D6126" w:rsidRPr="00911F16" w:rsidRDefault="00B81C55" w:rsidP="00D2713B">
      <w:pPr>
        <w:ind w:firstLineChars="100" w:firstLine="240"/>
        <w:rPr>
          <w:rFonts w:asciiTheme="majorEastAsia" w:eastAsiaTheme="majorEastAsia" w:hAnsiTheme="majorEastAsia"/>
          <w:bCs/>
          <w:sz w:val="24"/>
          <w:szCs w:val="24"/>
        </w:rPr>
      </w:pPr>
      <w:r w:rsidRPr="00911F16">
        <w:rPr>
          <w:rFonts w:asciiTheme="majorEastAsia" w:eastAsiaTheme="majorEastAsia" w:hAnsiTheme="majorEastAsia" w:hint="eastAsia"/>
          <w:bCs/>
          <w:sz w:val="24"/>
          <w:szCs w:val="24"/>
        </w:rPr>
        <w:t>《英语电影赏析》旨在培养学生审美情趣，开拓学生视野，提高学生的文化艺术修养，并进一步促进英语的听说能力。本课程是一门任选课，全院各年级的各专业学生都可以选修。《英语电影赏析》课程的目的就是通过欣赏近几年来流行较广的经典影视作品，以及展开对这些影视作品的评论，让学生了解英语电影艺术发展史，提高学生英语学习兴趣及对影视作品的鉴赏和分析能力，培养学生审美情趣，开拓学生视野，提高学生的文化艺术修养，增强我校学生欣赏英美原版电影的能力和水平，加深他们对英美文化社会的了解，提高他们在真实语境中的听说能力和交际能力，丰富精神文化生活和拓展视野。</w:t>
      </w:r>
    </w:p>
    <w:p w:rsidR="009D6126" w:rsidRPr="00911F16" w:rsidRDefault="009D6126">
      <w:pPr>
        <w:rPr>
          <w:rFonts w:asciiTheme="majorEastAsia" w:eastAsiaTheme="majorEastAsia" w:hAnsiTheme="majorEastAsia"/>
          <w:sz w:val="24"/>
          <w:szCs w:val="24"/>
        </w:rPr>
      </w:pP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42、</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课程名称:  节庆策划与管理</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课程负责人: 刘梦华</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 xml:space="preserve">    《节庆策划与管理》是一门新兴的实践课程, 行业里也称之为“节庆策划与项目管理”；希望学生有</w:t>
      </w:r>
      <w:proofErr w:type="gramStart"/>
      <w:r w:rsidRPr="00911F16">
        <w:rPr>
          <w:rFonts w:asciiTheme="majorEastAsia" w:eastAsiaTheme="majorEastAsia" w:hAnsiTheme="majorEastAsia" w:hint="eastAsia"/>
          <w:sz w:val="24"/>
          <w:szCs w:val="24"/>
        </w:rPr>
        <w:t>以下能力</w:t>
      </w:r>
      <w:proofErr w:type="gramEnd"/>
      <w:r w:rsidRPr="00911F16">
        <w:rPr>
          <w:rFonts w:asciiTheme="majorEastAsia" w:eastAsiaTheme="majorEastAsia" w:hAnsiTheme="majorEastAsia" w:hint="eastAsia"/>
          <w:sz w:val="24"/>
          <w:szCs w:val="24"/>
        </w:rPr>
        <w:t>或者兴趣：英语过四级，中文文笔简练、擅长海报制作、</w:t>
      </w:r>
      <w:proofErr w:type="gramStart"/>
      <w:r w:rsidRPr="00911F16">
        <w:rPr>
          <w:rFonts w:asciiTheme="majorEastAsia" w:eastAsiaTheme="majorEastAsia" w:hAnsiTheme="majorEastAsia" w:hint="eastAsia"/>
          <w:sz w:val="24"/>
          <w:szCs w:val="24"/>
        </w:rPr>
        <w:t>微信推广</w:t>
      </w:r>
      <w:proofErr w:type="gramEnd"/>
      <w:r w:rsidRPr="00911F16">
        <w:rPr>
          <w:rFonts w:asciiTheme="majorEastAsia" w:eastAsiaTheme="majorEastAsia" w:hAnsiTheme="majorEastAsia" w:hint="eastAsia"/>
          <w:sz w:val="24"/>
          <w:szCs w:val="24"/>
        </w:rPr>
        <w:t>、宣传片制作、或进行节庆实践, 具备某项条件都可帮助你获得较好的学习效果,得到较高的课程成绩。</w:t>
      </w:r>
    </w:p>
    <w:p w:rsidR="009D6126" w:rsidRPr="00911F16" w:rsidRDefault="00B81C55">
      <w:pPr>
        <w:rPr>
          <w:rFonts w:asciiTheme="majorEastAsia" w:eastAsiaTheme="majorEastAsia" w:hAnsiTheme="majorEastAsia"/>
          <w:kern w:val="0"/>
          <w:sz w:val="24"/>
          <w:szCs w:val="24"/>
        </w:rPr>
      </w:pPr>
      <w:r w:rsidRPr="00911F16">
        <w:rPr>
          <w:rFonts w:asciiTheme="majorEastAsia" w:eastAsiaTheme="majorEastAsia" w:hAnsiTheme="majorEastAsia" w:hint="eastAsia"/>
          <w:sz w:val="24"/>
          <w:szCs w:val="24"/>
        </w:rPr>
        <w:t xml:space="preserve">   通过本课程的学习，可以使学生掌握节庆策划的基本知识、基本原理之外，学习节庆项目管理的最新方法，同时培养大学生对传统节庆、商业节庆、年度庆典文案的敏感性，为文科毕业生今后成功地走上社会参加节庆策划与推广的操作与初级管理工作打下基础。 另外，也将以专题的形式，对学校、企业或政府的节庆策划文案进行深度分析，旨在以小组的形式做出有一定水准的年度节庆策划方案。最后,本课程将就近进行庆典实践达到拓展学习的目标。</w:t>
      </w:r>
    </w:p>
    <w:p w:rsidR="009D6126" w:rsidRPr="00911F16" w:rsidRDefault="009D6126">
      <w:pPr>
        <w:rPr>
          <w:rFonts w:asciiTheme="majorEastAsia" w:eastAsiaTheme="majorEastAsia" w:hAnsiTheme="majorEastAsia"/>
          <w:sz w:val="24"/>
          <w:szCs w:val="24"/>
        </w:rPr>
      </w:pP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43、</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课程名称:</w:t>
      </w:r>
      <w:r w:rsidRPr="00911F16">
        <w:rPr>
          <w:rFonts w:asciiTheme="majorEastAsia" w:eastAsiaTheme="majorEastAsia" w:hAnsiTheme="majorEastAsia" w:hint="eastAsia"/>
          <w:sz w:val="24"/>
          <w:szCs w:val="24"/>
        </w:rPr>
        <w:t xml:space="preserve"> </w:t>
      </w:r>
      <w:r w:rsidRPr="00911F16">
        <w:rPr>
          <w:rFonts w:asciiTheme="majorEastAsia" w:eastAsiaTheme="majorEastAsia" w:hAnsiTheme="majorEastAsia" w:hint="eastAsia"/>
          <w:b/>
          <w:sz w:val="24"/>
          <w:szCs w:val="24"/>
        </w:rPr>
        <w:t xml:space="preserve"> 东瀛旅游文化赏析 </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课程负责人: 谢婕</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p>
    <w:p w:rsidR="009D6126" w:rsidRPr="00911F16" w:rsidRDefault="00B81C55">
      <w:pPr>
        <w:rPr>
          <w:rFonts w:asciiTheme="majorEastAsia" w:eastAsiaTheme="majorEastAsia" w:hAnsiTheme="majorEastAsia"/>
          <w:color w:val="000000"/>
          <w:sz w:val="24"/>
          <w:szCs w:val="24"/>
        </w:rPr>
      </w:pPr>
      <w:r w:rsidRPr="00911F16">
        <w:rPr>
          <w:rFonts w:asciiTheme="majorEastAsia" w:eastAsiaTheme="majorEastAsia" w:hAnsiTheme="majorEastAsia" w:hint="eastAsia"/>
          <w:color w:val="000000"/>
          <w:sz w:val="24"/>
          <w:szCs w:val="24"/>
        </w:rPr>
        <w:t xml:space="preserve">    旨在帮助学生开阔文化视野，拓展思路，引导学生在掌握大量信息的基础上，勤于思考，积极探讨，从文化的角度来赏析东瀛旅游文化。目的在于加强学习的文化底蕴，提高学生的人文精神素质。在世界日益融合的背景下，提高学生心理容忍度，消除文化交流障碍。本课程应注意培养学生的辩证思维能力和宽容博大的文化包容精神，注意激发学生善于思辨能力及创新精神，同时注意领悟东瀛旅游文化中的人文内涵。</w:t>
      </w:r>
    </w:p>
    <w:p w:rsidR="009D6126" w:rsidRPr="00911F16" w:rsidRDefault="00B81C55">
      <w:pPr>
        <w:rPr>
          <w:rFonts w:asciiTheme="majorEastAsia" w:eastAsiaTheme="majorEastAsia" w:hAnsiTheme="majorEastAsia"/>
          <w:color w:val="000000"/>
          <w:sz w:val="24"/>
          <w:szCs w:val="24"/>
        </w:rPr>
      </w:pPr>
      <w:r w:rsidRPr="00911F16">
        <w:rPr>
          <w:rFonts w:asciiTheme="majorEastAsia" w:eastAsiaTheme="majorEastAsia" w:hAnsiTheme="majorEastAsia" w:hint="eastAsia"/>
          <w:color w:val="000000"/>
          <w:sz w:val="24"/>
          <w:szCs w:val="24"/>
        </w:rPr>
        <w:t xml:space="preserve">    课程重点：通过了解各个专题的学习，重点在于让学生了解东瀛的旅游文化背景，了</w:t>
      </w:r>
    </w:p>
    <w:p w:rsidR="009D6126" w:rsidRPr="00911F16" w:rsidRDefault="00B81C55">
      <w:pPr>
        <w:rPr>
          <w:rFonts w:asciiTheme="majorEastAsia" w:eastAsiaTheme="majorEastAsia" w:hAnsiTheme="majorEastAsia"/>
          <w:color w:val="000000"/>
          <w:sz w:val="24"/>
          <w:szCs w:val="24"/>
        </w:rPr>
      </w:pPr>
      <w:r w:rsidRPr="00911F16">
        <w:rPr>
          <w:rFonts w:asciiTheme="majorEastAsia" w:eastAsiaTheme="majorEastAsia" w:hAnsiTheme="majorEastAsia" w:hint="eastAsia"/>
          <w:color w:val="000000"/>
          <w:sz w:val="24"/>
          <w:szCs w:val="24"/>
        </w:rPr>
        <w:t>解其旅游业发展强盛的内因和本质。</w:t>
      </w:r>
    </w:p>
    <w:p w:rsidR="009D6126" w:rsidRPr="00911F16" w:rsidRDefault="00B81C55">
      <w:pPr>
        <w:rPr>
          <w:rFonts w:asciiTheme="majorEastAsia" w:eastAsiaTheme="majorEastAsia" w:hAnsiTheme="majorEastAsia"/>
          <w:color w:val="000000"/>
          <w:sz w:val="24"/>
          <w:szCs w:val="24"/>
        </w:rPr>
      </w:pPr>
      <w:r w:rsidRPr="00911F16">
        <w:rPr>
          <w:rFonts w:asciiTheme="majorEastAsia" w:eastAsiaTheme="majorEastAsia" w:hAnsiTheme="majorEastAsia" w:hint="eastAsia"/>
          <w:color w:val="000000"/>
          <w:sz w:val="24"/>
          <w:szCs w:val="24"/>
        </w:rPr>
        <w:t xml:space="preserve">    课程难点：课程教学难点在于教学内容上的逻辑安排、教学手段和教学方法的选用，</w:t>
      </w:r>
    </w:p>
    <w:p w:rsidR="009D6126" w:rsidRPr="00911F16" w:rsidRDefault="00B81C55">
      <w:pPr>
        <w:rPr>
          <w:rFonts w:asciiTheme="majorEastAsia" w:eastAsiaTheme="majorEastAsia" w:hAnsiTheme="majorEastAsia"/>
          <w:color w:val="000000"/>
          <w:sz w:val="24"/>
          <w:szCs w:val="24"/>
        </w:rPr>
      </w:pPr>
      <w:r w:rsidRPr="00911F16">
        <w:rPr>
          <w:rFonts w:asciiTheme="majorEastAsia" w:eastAsiaTheme="majorEastAsia" w:hAnsiTheme="majorEastAsia" w:hint="eastAsia"/>
          <w:color w:val="000000"/>
          <w:sz w:val="24"/>
          <w:szCs w:val="24"/>
        </w:rPr>
        <w:lastRenderedPageBreak/>
        <w:t>在于如何提高学生</w:t>
      </w:r>
      <w:proofErr w:type="gramStart"/>
      <w:r w:rsidRPr="00911F16">
        <w:rPr>
          <w:rFonts w:asciiTheme="majorEastAsia" w:eastAsiaTheme="majorEastAsia" w:hAnsiTheme="majorEastAsia" w:hint="eastAsia"/>
          <w:color w:val="000000"/>
          <w:sz w:val="24"/>
          <w:szCs w:val="24"/>
        </w:rPr>
        <w:t>学习此</w:t>
      </w:r>
      <w:proofErr w:type="gramEnd"/>
      <w:r w:rsidRPr="00911F16">
        <w:rPr>
          <w:rFonts w:asciiTheme="majorEastAsia" w:eastAsiaTheme="majorEastAsia" w:hAnsiTheme="majorEastAsia" w:hint="eastAsia"/>
          <w:color w:val="000000"/>
          <w:sz w:val="24"/>
          <w:szCs w:val="24"/>
        </w:rPr>
        <w:t>课程的兴趣，如何较好地实现学生知识、能力、素质的协调发展，如何将理论与现实相结合。课程内容上的难点在于学生的人文学科基础不同。</w:t>
      </w:r>
    </w:p>
    <w:p w:rsidR="009D6126" w:rsidRPr="00911F16" w:rsidRDefault="00B81C55">
      <w:pPr>
        <w:rPr>
          <w:rFonts w:asciiTheme="majorEastAsia" w:eastAsiaTheme="majorEastAsia" w:hAnsiTheme="majorEastAsia"/>
          <w:color w:val="000000"/>
          <w:sz w:val="24"/>
          <w:szCs w:val="24"/>
        </w:rPr>
      </w:pPr>
      <w:r w:rsidRPr="00911F16">
        <w:rPr>
          <w:rFonts w:asciiTheme="majorEastAsia" w:eastAsiaTheme="majorEastAsia" w:hAnsiTheme="majorEastAsia" w:hint="eastAsia"/>
          <w:color w:val="000000"/>
          <w:sz w:val="24"/>
          <w:szCs w:val="24"/>
        </w:rPr>
        <w:t xml:space="preserve">    能力培养要求：通过此课程教学培养学生独立获取知识的自信和能力，激发学生的求知欲、拓展思维、开阔眼界，丰富知识体系。同时注意培养学生的辩证思维能力和宽容博大的包容精神，注意激发学生善于思辨能力及创新精神和领悟东瀛旅游文化中的人文内涵。</w:t>
      </w:r>
    </w:p>
    <w:p w:rsidR="009D6126" w:rsidRPr="00911F16" w:rsidRDefault="009D6126">
      <w:pPr>
        <w:rPr>
          <w:rFonts w:asciiTheme="majorEastAsia" w:eastAsiaTheme="majorEastAsia" w:hAnsiTheme="majorEastAsia"/>
          <w:sz w:val="24"/>
          <w:szCs w:val="24"/>
        </w:rPr>
      </w:pP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44、</w:t>
      </w:r>
    </w:p>
    <w:p w:rsidR="00D2713B" w:rsidRDefault="00B81C55">
      <w:pPr>
        <w:rPr>
          <w:rFonts w:asciiTheme="majorEastAsia" w:eastAsiaTheme="majorEastAsia" w:hAnsiTheme="majorEastAsia" w:hint="eastAsia"/>
          <w:b/>
          <w:sz w:val="24"/>
          <w:szCs w:val="24"/>
        </w:rPr>
      </w:pPr>
      <w:r w:rsidRPr="00911F16">
        <w:rPr>
          <w:rFonts w:asciiTheme="majorEastAsia" w:eastAsiaTheme="majorEastAsia" w:hAnsiTheme="majorEastAsia" w:hint="eastAsia"/>
          <w:b/>
          <w:sz w:val="24"/>
          <w:szCs w:val="24"/>
        </w:rPr>
        <w:t xml:space="preserve">课程名称:  </w:t>
      </w:r>
      <w:r w:rsidR="00D2713B" w:rsidRPr="00D2713B">
        <w:rPr>
          <w:rFonts w:asciiTheme="majorEastAsia" w:eastAsiaTheme="majorEastAsia" w:hAnsiTheme="majorEastAsia" w:hint="eastAsia"/>
          <w:b/>
          <w:sz w:val="24"/>
          <w:szCs w:val="24"/>
        </w:rPr>
        <w:t>《易经》的智慧</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 xml:space="preserve">课程负责人: </w:t>
      </w:r>
      <w:proofErr w:type="gramStart"/>
      <w:r w:rsidRPr="00911F16">
        <w:rPr>
          <w:rFonts w:asciiTheme="majorEastAsia" w:eastAsiaTheme="majorEastAsia" w:hAnsiTheme="majorEastAsia" w:hint="eastAsia"/>
          <w:b/>
          <w:sz w:val="24"/>
          <w:szCs w:val="24"/>
        </w:rPr>
        <w:t>韩波勇</w:t>
      </w:r>
      <w:proofErr w:type="gramEnd"/>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p>
    <w:p w:rsidR="009D6126" w:rsidRPr="00911F16" w:rsidRDefault="00B81C55">
      <w:pPr>
        <w:rPr>
          <w:rFonts w:asciiTheme="majorEastAsia" w:eastAsiaTheme="majorEastAsia" w:hAnsiTheme="majorEastAsia"/>
          <w:bCs/>
          <w:sz w:val="24"/>
          <w:szCs w:val="24"/>
        </w:rPr>
      </w:pPr>
      <w:r w:rsidRPr="00911F16">
        <w:rPr>
          <w:rFonts w:asciiTheme="majorEastAsia" w:eastAsiaTheme="majorEastAsia" w:hAnsiTheme="majorEastAsia" w:hint="eastAsia"/>
          <w:bCs/>
          <w:sz w:val="24"/>
          <w:szCs w:val="24"/>
        </w:rPr>
        <w:t xml:space="preserve">    《易经》是影响中国文化最为深远的经典之一，是中华人民智慧与文化的结晶，被誉为“群经之首，大道之源”。</w:t>
      </w:r>
    </w:p>
    <w:p w:rsidR="009D6126" w:rsidRPr="00911F16" w:rsidRDefault="00B81C55">
      <w:pPr>
        <w:rPr>
          <w:rFonts w:asciiTheme="majorEastAsia" w:eastAsiaTheme="majorEastAsia" w:hAnsiTheme="majorEastAsia"/>
          <w:bCs/>
          <w:sz w:val="24"/>
          <w:szCs w:val="24"/>
        </w:rPr>
      </w:pPr>
      <w:r w:rsidRPr="00911F16">
        <w:rPr>
          <w:rFonts w:asciiTheme="majorEastAsia" w:eastAsiaTheme="majorEastAsia" w:hAnsiTheme="majorEastAsia" w:hint="eastAsia"/>
          <w:bCs/>
          <w:sz w:val="24"/>
          <w:szCs w:val="24"/>
        </w:rPr>
        <w:t>本课程主旨是通过教学，使学生初步掌握《易经》的核心内容和精华，提高学生理解掌握中国传统文化的能力，并为理解“诸子百家”打下基础。同时让学生得到中国文化熏陶，提升学生中国传统文化素养和道德人格。</w:t>
      </w:r>
    </w:p>
    <w:p w:rsidR="009D6126" w:rsidRPr="00911F16" w:rsidRDefault="00B81C55">
      <w:pPr>
        <w:rPr>
          <w:rFonts w:asciiTheme="majorEastAsia" w:eastAsiaTheme="majorEastAsia" w:hAnsiTheme="majorEastAsia"/>
          <w:bCs/>
          <w:sz w:val="24"/>
          <w:szCs w:val="24"/>
        </w:rPr>
      </w:pPr>
      <w:r w:rsidRPr="00911F16">
        <w:rPr>
          <w:rFonts w:asciiTheme="majorEastAsia" w:eastAsiaTheme="majorEastAsia" w:hAnsiTheme="majorEastAsia" w:hint="eastAsia"/>
          <w:bCs/>
          <w:sz w:val="24"/>
          <w:szCs w:val="24"/>
        </w:rPr>
        <w:t>本课程主要讲授《易经》的起源、产生的背景，在中国历史上的地位；阴阳的哲学思想与含义；八卦及六十四卦的含义、蕴涵的主要思想和内容。</w:t>
      </w:r>
    </w:p>
    <w:p w:rsidR="009D6126" w:rsidRPr="00911F16" w:rsidRDefault="009D6126">
      <w:pPr>
        <w:rPr>
          <w:rFonts w:asciiTheme="majorEastAsia" w:eastAsiaTheme="majorEastAsia" w:hAnsiTheme="majorEastAsia"/>
          <w:sz w:val="24"/>
          <w:szCs w:val="24"/>
        </w:rPr>
      </w:pP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45、</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 xml:space="preserve">课程名称: 泰国旅游与文化 </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课程负责人: 尹俐</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 xml:space="preserve">    教学目的：通过本课程的学习，可以使学生了解和掌握泰国旅游与文化的相关知识，拓展视界，培养良好的学习和生活情趣，将旅游与文化相结合，培养学生的旅游兴趣。</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基本要求：对泰国的旅游与文化的特色基本了解，同时掌握泰国运用其特色文化发展旅游业的基本方式。</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 xml:space="preserve">    内容提要：泰国旅游与文化基本知识与实际体验分享相结合，本课程分为八个部分“微笑的国家”、“泰国民族风俗习惯”、“泰国重大节庆”、“泰国佛教文化”、“”泰国饮食文化、“泰国著名旅游地”、“泰国人妖文化”、“泰国婚恋文化”，介绍各种旅游文化时充分突出畅游旅游景观的特色，让同学可以足不出户领略泰国旅游景点及文化的浩瀚璀璨。</w:t>
      </w:r>
    </w:p>
    <w:p w:rsidR="009D6126" w:rsidRPr="00911F16" w:rsidRDefault="00B81C55">
      <w:pPr>
        <w:ind w:firstLine="42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本课程通过教师讲授和学生分享的方式，让学生在分享中获得喜悦，在碰撞中获取知识，在交流中促进成长。</w:t>
      </w:r>
    </w:p>
    <w:p w:rsidR="009D6126" w:rsidRPr="00911F16" w:rsidRDefault="009D6126">
      <w:pPr>
        <w:rPr>
          <w:rFonts w:asciiTheme="majorEastAsia" w:eastAsiaTheme="majorEastAsia" w:hAnsiTheme="majorEastAsia"/>
          <w:sz w:val="24"/>
          <w:szCs w:val="24"/>
        </w:rPr>
      </w:pPr>
    </w:p>
    <w:p w:rsidR="009D6126" w:rsidRPr="00911F16" w:rsidRDefault="009D6126">
      <w:pPr>
        <w:rPr>
          <w:rFonts w:asciiTheme="majorEastAsia" w:eastAsiaTheme="majorEastAsia" w:hAnsiTheme="majorEastAsia"/>
          <w:b/>
          <w:sz w:val="24"/>
          <w:szCs w:val="24"/>
        </w:rPr>
      </w:pPr>
    </w:p>
    <w:p w:rsidR="009D6126" w:rsidRDefault="009D6126">
      <w:pPr>
        <w:rPr>
          <w:rFonts w:asciiTheme="majorEastAsia" w:eastAsiaTheme="majorEastAsia" w:hAnsiTheme="majorEastAsia" w:hint="eastAsia"/>
          <w:b/>
          <w:sz w:val="24"/>
          <w:szCs w:val="24"/>
        </w:rPr>
      </w:pPr>
    </w:p>
    <w:p w:rsidR="00D2713B" w:rsidRDefault="00D2713B">
      <w:pPr>
        <w:rPr>
          <w:rFonts w:asciiTheme="majorEastAsia" w:eastAsiaTheme="majorEastAsia" w:hAnsiTheme="majorEastAsia" w:hint="eastAsia"/>
          <w:b/>
          <w:sz w:val="24"/>
          <w:szCs w:val="24"/>
        </w:rPr>
      </w:pPr>
    </w:p>
    <w:p w:rsidR="00D2713B" w:rsidRDefault="00D2713B">
      <w:pPr>
        <w:rPr>
          <w:rFonts w:asciiTheme="majorEastAsia" w:eastAsiaTheme="majorEastAsia" w:hAnsiTheme="majorEastAsia" w:hint="eastAsia"/>
          <w:b/>
          <w:sz w:val="24"/>
          <w:szCs w:val="24"/>
        </w:rPr>
      </w:pPr>
    </w:p>
    <w:p w:rsidR="00D2713B" w:rsidRDefault="00D2713B">
      <w:pPr>
        <w:rPr>
          <w:rFonts w:asciiTheme="majorEastAsia" w:eastAsiaTheme="majorEastAsia" w:hAnsiTheme="majorEastAsia" w:hint="eastAsia"/>
          <w:b/>
          <w:sz w:val="24"/>
          <w:szCs w:val="24"/>
        </w:rPr>
      </w:pPr>
    </w:p>
    <w:p w:rsidR="00D2713B" w:rsidRDefault="00D2713B">
      <w:pPr>
        <w:rPr>
          <w:rFonts w:asciiTheme="majorEastAsia" w:eastAsiaTheme="majorEastAsia" w:hAnsiTheme="majorEastAsia" w:hint="eastAsia"/>
          <w:b/>
          <w:sz w:val="24"/>
          <w:szCs w:val="24"/>
        </w:rPr>
      </w:pPr>
    </w:p>
    <w:p w:rsidR="00D2713B" w:rsidRPr="00911F16" w:rsidRDefault="00D2713B">
      <w:pPr>
        <w:rPr>
          <w:rFonts w:asciiTheme="majorEastAsia" w:eastAsiaTheme="majorEastAsia" w:hAnsiTheme="majorEastAsia"/>
          <w:b/>
          <w:sz w:val="24"/>
          <w:szCs w:val="24"/>
        </w:rPr>
      </w:pP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lastRenderedPageBreak/>
        <w:t>46、</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课程名称:  新闻摄影佳作赏析</w:t>
      </w:r>
    </w:p>
    <w:p w:rsidR="009D6126" w:rsidRPr="00D2713B"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课程负责人:</w:t>
      </w:r>
      <w:r w:rsidRPr="00D2713B">
        <w:rPr>
          <w:rFonts w:asciiTheme="majorEastAsia" w:eastAsiaTheme="majorEastAsia" w:hAnsiTheme="majorEastAsia" w:hint="eastAsia"/>
          <w:b/>
          <w:sz w:val="24"/>
          <w:szCs w:val="24"/>
        </w:rPr>
        <w:t xml:space="preserve"> </w:t>
      </w:r>
      <w:r w:rsidRPr="00D2713B">
        <w:rPr>
          <w:rFonts w:asciiTheme="majorEastAsia" w:eastAsiaTheme="majorEastAsia" w:hAnsiTheme="majorEastAsia"/>
          <w:b/>
          <w:sz w:val="24"/>
          <w:szCs w:val="24"/>
        </w:rPr>
        <w:t>谭红云</w:t>
      </w:r>
    </w:p>
    <w:p w:rsidR="009D6126" w:rsidRPr="00911F16" w:rsidRDefault="00B81C55">
      <w:pPr>
        <w:tabs>
          <w:tab w:val="left" w:pos="1770"/>
        </w:tabs>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r w:rsidRPr="00911F16">
        <w:rPr>
          <w:rFonts w:asciiTheme="majorEastAsia" w:eastAsiaTheme="majorEastAsia" w:hAnsiTheme="majorEastAsia"/>
          <w:sz w:val="24"/>
          <w:szCs w:val="24"/>
        </w:rPr>
        <w:tab/>
      </w:r>
    </w:p>
    <w:p w:rsidR="009D6126" w:rsidRPr="00911F16" w:rsidRDefault="00B81C55" w:rsidP="00911F16">
      <w:pPr>
        <w:tabs>
          <w:tab w:val="left" w:pos="1770"/>
        </w:tabs>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大学和大学的教师应教给学生什么呢？首先，当然是教他们先学会做人。尤其是学习新闻摄影的学生，更应该让他们在以后的工作和生活中懂得人文关怀。</w:t>
      </w:r>
    </w:p>
    <w:p w:rsidR="009D6126" w:rsidRPr="00911F16" w:rsidRDefault="00B81C55" w:rsidP="00911F16">
      <w:pPr>
        <w:tabs>
          <w:tab w:val="left" w:pos="1770"/>
        </w:tabs>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本课程概要：学习新闻摄影的学生，更应该让他们在以后的工作和生活中懂得人文关怀。“新闻摄影记者首先是一个人，给予需要的人及时帮助是他首要的责任，新闻则是第二位的。”用《美国新闻摄影教程》作者肯尼斯·科布勒的这句话转赠学生。希望学生能在学习新闻摄影的基础上，能够用爱的心灵去发现新闻，让人们看到一个充满希望和人性的世界。</w:t>
      </w:r>
    </w:p>
    <w:p w:rsidR="009D6126" w:rsidRPr="00911F16" w:rsidRDefault="00B81C55" w:rsidP="00911F16">
      <w:pPr>
        <w:tabs>
          <w:tab w:val="left" w:pos="1770"/>
        </w:tabs>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教学目的：提高学生的新闻摄影能力，提升学生的新闻素养和人文关怀品质。本课程的先修课程可以是相关人文学科，通过本课程的学习，可以提升学生的实用的摄影技能，同时能够增强学生的新闻素养，更重要的是加强他们的人文关怀教育。</w:t>
      </w:r>
    </w:p>
    <w:p w:rsidR="009D6126" w:rsidRPr="00911F16" w:rsidRDefault="00B81C55" w:rsidP="00911F16">
      <w:pPr>
        <w:tabs>
          <w:tab w:val="left" w:pos="1770"/>
        </w:tabs>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教学要求：学生需掌握新闻摄影的基本技能，了解新闻摄影的运用。</w:t>
      </w:r>
    </w:p>
    <w:p w:rsidR="009D6126" w:rsidRPr="00911F16" w:rsidRDefault="00B81C55" w:rsidP="00911F16">
      <w:pPr>
        <w:tabs>
          <w:tab w:val="left" w:pos="1770"/>
        </w:tabs>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教学方法：本课程将切实将理论与实践相结合的方法，使学生充分参与到学习中来。</w:t>
      </w:r>
    </w:p>
    <w:p w:rsidR="009D6126" w:rsidRPr="00911F16" w:rsidRDefault="009D6126">
      <w:pPr>
        <w:rPr>
          <w:rFonts w:asciiTheme="majorEastAsia" w:eastAsiaTheme="majorEastAsia" w:hAnsiTheme="majorEastAsia"/>
          <w:sz w:val="24"/>
          <w:szCs w:val="24"/>
        </w:rPr>
      </w:pP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47、</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课程名称: 中外园林艺术鉴赏</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课程负责人: 肖蓓</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一、教学目的</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中外园林艺术鉴赏》是一门将艺术性、实用性结合起来的综合性很强的课程。其主要任务是通过学习园林艺术自身的发展历史与风格嬗变，对大学生进行优秀文化教育、园林艺术审美教育，提高大学生的园林艺术审美情趣，提升大学生的园林艺术赏析能力，补充和完善大学生的知识结构，对大学生的人文品位、艺术修养和情感的陶冶等，具有重要价值。</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二、基本要求</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（一）知识要求</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1、初步了解园林艺术发展的历史，了解园林艺术与人类文化史的关系。  </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2、掌握主要风格特征园林艺术的特点、成就及其影响，具有一定的赏析园林艺术作品的能力。    </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3、运用园林艺术审美经验迁移，提高学生对生活、艺术的审美能力。</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（二）能力要求</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1、认识园林艺术赏析的基本过程、方法和技巧，善于从不同的角度赏析园林艺术作品，提高对园林艺术的审美层次。  </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2、通过对不同时期、不同国家园林艺术的学习，积极探索园林艺术的实用价值和审美价值。      </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3、养成严谨的科学态度和独立思考的学习习惯，能对所学的内容进行较为全面的比较、概括和诠释。</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三、内容提要</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1.园林设计基本理论，如艺术法则、园林形式、园林造园手法等；</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lastRenderedPageBreak/>
        <w:t>2、中国古典园林特点、发展历史、园林文化及著名园林的鉴赏；</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3、东方园林如日本、东南亚园林的特点、发展历程及鉴赏；</w:t>
      </w:r>
    </w:p>
    <w:p w:rsidR="009D6126" w:rsidRPr="00911F16" w:rsidRDefault="00B81C55" w:rsidP="00911F16">
      <w:pPr>
        <w:ind w:firstLineChars="200" w:firstLine="48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4、西方园林如意大利、法国、英国、美国等国园林的特点、发展历程及鉴赏。</w:t>
      </w:r>
    </w:p>
    <w:p w:rsidR="009D6126" w:rsidRPr="00911F16" w:rsidRDefault="009D6126">
      <w:pPr>
        <w:rPr>
          <w:rFonts w:asciiTheme="majorEastAsia" w:eastAsiaTheme="majorEastAsia" w:hAnsiTheme="majorEastAsia"/>
          <w:sz w:val="24"/>
          <w:szCs w:val="24"/>
        </w:rPr>
      </w:pP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48、</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课程名称: 基本乐理与名曲欣赏</w:t>
      </w:r>
    </w:p>
    <w:p w:rsidR="009D6126" w:rsidRPr="00911F16" w:rsidRDefault="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课程负责人: 刘婧媛</w:t>
      </w:r>
    </w:p>
    <w:p w:rsidR="009D6126" w:rsidRPr="00911F16" w:rsidRDefault="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p>
    <w:p w:rsidR="009D6126" w:rsidRPr="00911F16" w:rsidRDefault="00B81C55" w:rsidP="00911F16">
      <w:pPr>
        <w:ind w:firstLineChars="100" w:firstLine="24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 xml:space="preserve">  基本乐理与名曲欣赏这门课程，通过讲述基本乐理、声乐和中外音乐史等常识，介绍各种中西乐器、音乐欣赏等相关知识、著名中外音乐家以及代表作品。通过教育帮助学生理解音乐的多种样式、风格，通过欣赏音乐作品，使学生了解中外艺术成果，理解并尊重多元文化；提高学生审美素养，培养创新精神和实践能力；帮助学生树立正确的审美观念，培养高雅的审美品味，提高人文素养，塑造健全的人格。</w:t>
      </w:r>
    </w:p>
    <w:p w:rsidR="00D2713B" w:rsidRDefault="00D2713B" w:rsidP="00B81C55">
      <w:pPr>
        <w:rPr>
          <w:rFonts w:asciiTheme="majorEastAsia" w:eastAsiaTheme="majorEastAsia" w:hAnsiTheme="majorEastAsia" w:hint="eastAsia"/>
          <w:b/>
          <w:sz w:val="24"/>
          <w:szCs w:val="24"/>
        </w:rPr>
      </w:pPr>
    </w:p>
    <w:p w:rsidR="00D2713B" w:rsidRDefault="00D2713B" w:rsidP="00B81C55">
      <w:pPr>
        <w:rPr>
          <w:rFonts w:asciiTheme="majorEastAsia" w:eastAsiaTheme="majorEastAsia" w:hAnsiTheme="majorEastAsia" w:hint="eastAsia"/>
          <w:b/>
          <w:sz w:val="24"/>
          <w:szCs w:val="24"/>
        </w:rPr>
      </w:pPr>
    </w:p>
    <w:p w:rsidR="00B81C55" w:rsidRPr="00911F16" w:rsidRDefault="00B81C55" w:rsidP="00B81C55">
      <w:pPr>
        <w:rPr>
          <w:rFonts w:asciiTheme="majorEastAsia" w:eastAsiaTheme="majorEastAsia" w:hAnsiTheme="majorEastAsia"/>
          <w:b/>
          <w:sz w:val="24"/>
          <w:szCs w:val="24"/>
        </w:rPr>
      </w:pPr>
      <w:bookmarkStart w:id="0" w:name="_GoBack"/>
      <w:bookmarkEnd w:id="0"/>
      <w:r w:rsidRPr="00911F16">
        <w:rPr>
          <w:rFonts w:asciiTheme="majorEastAsia" w:eastAsiaTheme="majorEastAsia" w:hAnsiTheme="majorEastAsia" w:hint="eastAsia"/>
          <w:b/>
          <w:sz w:val="24"/>
          <w:szCs w:val="24"/>
        </w:rPr>
        <w:t>49、</w:t>
      </w:r>
    </w:p>
    <w:p w:rsidR="00B81C55" w:rsidRPr="00911F16" w:rsidRDefault="00B81C55" w:rsidP="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课程名称: 书法</w:t>
      </w:r>
    </w:p>
    <w:p w:rsidR="00B81C55" w:rsidRPr="00911F16" w:rsidRDefault="00B81C55" w:rsidP="00B81C55">
      <w:pPr>
        <w:rPr>
          <w:rFonts w:asciiTheme="majorEastAsia" w:eastAsiaTheme="majorEastAsia" w:hAnsiTheme="majorEastAsia"/>
          <w:b/>
          <w:sz w:val="24"/>
          <w:szCs w:val="24"/>
        </w:rPr>
      </w:pPr>
      <w:r w:rsidRPr="00911F16">
        <w:rPr>
          <w:rFonts w:asciiTheme="majorEastAsia" w:eastAsiaTheme="majorEastAsia" w:hAnsiTheme="majorEastAsia" w:hint="eastAsia"/>
          <w:b/>
          <w:sz w:val="24"/>
          <w:szCs w:val="24"/>
        </w:rPr>
        <w:t xml:space="preserve">课程负责人: </w:t>
      </w:r>
      <w:proofErr w:type="gramStart"/>
      <w:r w:rsidRPr="00911F16">
        <w:rPr>
          <w:rFonts w:asciiTheme="majorEastAsia" w:eastAsiaTheme="majorEastAsia" w:hAnsiTheme="majorEastAsia" w:hint="eastAsia"/>
          <w:b/>
          <w:sz w:val="24"/>
          <w:szCs w:val="24"/>
        </w:rPr>
        <w:t>蓝铭坤</w:t>
      </w:r>
      <w:proofErr w:type="gramEnd"/>
    </w:p>
    <w:p w:rsidR="00B81C55" w:rsidRPr="00911F16" w:rsidRDefault="00B81C55" w:rsidP="00B81C55">
      <w:pPr>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课程简介：</w:t>
      </w:r>
    </w:p>
    <w:p w:rsidR="009D6126" w:rsidRPr="00911F16" w:rsidRDefault="00B81C55" w:rsidP="00911F16">
      <w:pPr>
        <w:ind w:firstLineChars="100" w:firstLine="240"/>
        <w:rPr>
          <w:rFonts w:asciiTheme="majorEastAsia" w:eastAsiaTheme="majorEastAsia" w:hAnsiTheme="majorEastAsia"/>
          <w:sz w:val="24"/>
          <w:szCs w:val="24"/>
        </w:rPr>
      </w:pPr>
      <w:r w:rsidRPr="00911F16">
        <w:rPr>
          <w:rFonts w:asciiTheme="majorEastAsia" w:eastAsiaTheme="majorEastAsia" w:hAnsiTheme="majorEastAsia" w:hint="eastAsia"/>
          <w:sz w:val="24"/>
          <w:szCs w:val="24"/>
        </w:rPr>
        <w:t xml:space="preserve">  了解书法的发展历史，掌握正确的书写技巧，学习方法及相关的毛笔和硬笔书法知识。其教学目的是，通过该课程的教学，使学生掌握书法的基础知识。本课程分为毛笔和钢笔二大部分，偏重于毛笔楷书和钢笔行书。要求学生掌握书法发展的基础知识及毛笔楷书、钢笔行书的基本技法，如：基本笔画、常用偏旁部首书写方法，楷书及行书的结构要领、布势要领、快写原理。1、书法艺术的发展历史。2、毛笔楷书技法、结构。3、毛笔行书技法、结构。4、钢笔楷书技法、结构。5、钢笔行书技法、结构。6、书法章法和布局。</w:t>
      </w:r>
    </w:p>
    <w:p w:rsidR="009D6126" w:rsidRPr="00911F16" w:rsidRDefault="009D6126">
      <w:pPr>
        <w:rPr>
          <w:rFonts w:asciiTheme="majorEastAsia" w:eastAsiaTheme="majorEastAsia" w:hAnsiTheme="majorEastAsia"/>
          <w:color w:val="000000"/>
          <w:sz w:val="24"/>
          <w:szCs w:val="24"/>
        </w:rPr>
      </w:pPr>
    </w:p>
    <w:p w:rsidR="009D6126" w:rsidRPr="00911F16" w:rsidRDefault="009D6126">
      <w:pPr>
        <w:rPr>
          <w:rFonts w:asciiTheme="majorEastAsia" w:eastAsiaTheme="majorEastAsia" w:hAnsiTheme="majorEastAsia"/>
          <w:sz w:val="24"/>
          <w:szCs w:val="24"/>
        </w:rPr>
      </w:pPr>
    </w:p>
    <w:p w:rsidR="009D6126" w:rsidRPr="00911F16" w:rsidRDefault="009D6126">
      <w:pPr>
        <w:rPr>
          <w:rFonts w:asciiTheme="majorEastAsia" w:eastAsiaTheme="majorEastAsia" w:hAnsiTheme="majorEastAsia"/>
          <w:color w:val="0D0D0D"/>
          <w:sz w:val="24"/>
          <w:szCs w:val="24"/>
        </w:rPr>
      </w:pPr>
    </w:p>
    <w:p w:rsidR="009D6126" w:rsidRPr="00911F16" w:rsidRDefault="009D6126">
      <w:pPr>
        <w:ind w:firstLine="420"/>
        <w:rPr>
          <w:rFonts w:asciiTheme="majorEastAsia" w:eastAsiaTheme="majorEastAsia" w:hAnsiTheme="majorEastAsia"/>
          <w:sz w:val="24"/>
          <w:szCs w:val="24"/>
        </w:rPr>
      </w:pPr>
    </w:p>
    <w:p w:rsidR="009D6126" w:rsidRPr="00911F16" w:rsidRDefault="009D6126" w:rsidP="00911F16">
      <w:pPr>
        <w:ind w:firstLineChars="200" w:firstLine="480"/>
        <w:rPr>
          <w:rFonts w:asciiTheme="majorEastAsia" w:eastAsiaTheme="majorEastAsia" w:hAnsiTheme="majorEastAsia"/>
          <w:sz w:val="24"/>
          <w:szCs w:val="24"/>
        </w:rPr>
      </w:pPr>
    </w:p>
    <w:p w:rsidR="009D6126" w:rsidRPr="00911F16" w:rsidRDefault="009D6126" w:rsidP="00911F16">
      <w:pPr>
        <w:ind w:firstLineChars="200" w:firstLine="480"/>
        <w:rPr>
          <w:rFonts w:asciiTheme="majorEastAsia" w:eastAsiaTheme="majorEastAsia" w:hAnsiTheme="majorEastAsia"/>
          <w:sz w:val="24"/>
          <w:szCs w:val="24"/>
        </w:rPr>
      </w:pPr>
    </w:p>
    <w:p w:rsidR="009D6126" w:rsidRPr="00911F16" w:rsidRDefault="009D6126" w:rsidP="00911F16">
      <w:pPr>
        <w:tabs>
          <w:tab w:val="left" w:pos="1770"/>
        </w:tabs>
        <w:ind w:firstLineChars="200" w:firstLine="480"/>
        <w:rPr>
          <w:rFonts w:asciiTheme="majorEastAsia" w:eastAsiaTheme="majorEastAsia" w:hAnsiTheme="majorEastAsia"/>
          <w:sz w:val="24"/>
          <w:szCs w:val="24"/>
        </w:rPr>
      </w:pPr>
    </w:p>
    <w:p w:rsidR="009D6126" w:rsidRPr="00911F16" w:rsidRDefault="009D6126" w:rsidP="00911F16">
      <w:pPr>
        <w:ind w:firstLineChars="200" w:firstLine="480"/>
        <w:rPr>
          <w:rFonts w:asciiTheme="majorEastAsia" w:eastAsiaTheme="majorEastAsia" w:hAnsiTheme="majorEastAsia"/>
          <w:sz w:val="24"/>
          <w:szCs w:val="24"/>
        </w:rPr>
      </w:pPr>
    </w:p>
    <w:p w:rsidR="009D6126" w:rsidRPr="00911F16" w:rsidRDefault="009D6126" w:rsidP="00911F16">
      <w:pPr>
        <w:ind w:firstLineChars="200" w:firstLine="480"/>
        <w:rPr>
          <w:rFonts w:asciiTheme="majorEastAsia" w:eastAsiaTheme="majorEastAsia" w:hAnsiTheme="majorEastAsia"/>
          <w:sz w:val="24"/>
          <w:szCs w:val="24"/>
        </w:rPr>
      </w:pPr>
    </w:p>
    <w:p w:rsidR="009D6126" w:rsidRPr="00911F16" w:rsidRDefault="009D6126">
      <w:pPr>
        <w:rPr>
          <w:rFonts w:asciiTheme="majorEastAsia" w:eastAsiaTheme="majorEastAsia" w:hAnsiTheme="majorEastAsia"/>
          <w:color w:val="000000"/>
          <w:sz w:val="24"/>
          <w:szCs w:val="24"/>
        </w:rPr>
      </w:pPr>
    </w:p>
    <w:p w:rsidR="009D6126" w:rsidRPr="00911F16" w:rsidRDefault="009D6126" w:rsidP="00911F16">
      <w:pPr>
        <w:ind w:firstLineChars="200" w:firstLine="480"/>
        <w:rPr>
          <w:rFonts w:asciiTheme="majorEastAsia" w:eastAsiaTheme="majorEastAsia" w:hAnsiTheme="majorEastAsia"/>
          <w:bCs/>
          <w:sz w:val="24"/>
          <w:szCs w:val="24"/>
        </w:rPr>
      </w:pPr>
    </w:p>
    <w:p w:rsidR="009D6126" w:rsidRPr="00911F16" w:rsidRDefault="009D6126">
      <w:pPr>
        <w:rPr>
          <w:rFonts w:asciiTheme="majorEastAsia" w:eastAsiaTheme="majorEastAsia" w:hAnsiTheme="majorEastAsia"/>
          <w:color w:val="0D0D0D"/>
          <w:sz w:val="24"/>
          <w:szCs w:val="24"/>
        </w:rPr>
      </w:pPr>
    </w:p>
    <w:p w:rsidR="009D6126" w:rsidRPr="00911F16" w:rsidRDefault="009D6126">
      <w:pPr>
        <w:rPr>
          <w:rFonts w:asciiTheme="majorEastAsia" w:eastAsiaTheme="majorEastAsia" w:hAnsiTheme="majorEastAsia"/>
          <w:sz w:val="24"/>
          <w:szCs w:val="24"/>
        </w:rPr>
      </w:pPr>
    </w:p>
    <w:p w:rsidR="009D6126" w:rsidRPr="00911F16" w:rsidRDefault="009D6126" w:rsidP="00911F16">
      <w:pPr>
        <w:ind w:firstLineChars="200" w:firstLine="480"/>
        <w:rPr>
          <w:rFonts w:asciiTheme="majorEastAsia" w:eastAsiaTheme="majorEastAsia" w:hAnsiTheme="majorEastAsia"/>
          <w:color w:val="000000"/>
          <w:sz w:val="24"/>
          <w:szCs w:val="24"/>
        </w:rPr>
      </w:pPr>
    </w:p>
    <w:p w:rsidR="009D6126" w:rsidRPr="00911F16" w:rsidRDefault="009D6126">
      <w:pPr>
        <w:rPr>
          <w:rFonts w:asciiTheme="majorEastAsia" w:eastAsiaTheme="majorEastAsia" w:hAnsiTheme="majorEastAsia"/>
          <w:sz w:val="24"/>
          <w:szCs w:val="24"/>
        </w:rPr>
      </w:pPr>
    </w:p>
    <w:p w:rsidR="009D6126" w:rsidRPr="00911F16" w:rsidRDefault="009D6126">
      <w:pPr>
        <w:rPr>
          <w:rFonts w:asciiTheme="majorEastAsia" w:eastAsiaTheme="majorEastAsia" w:hAnsiTheme="majorEastAsia"/>
          <w:sz w:val="24"/>
          <w:szCs w:val="24"/>
        </w:rPr>
      </w:pPr>
    </w:p>
    <w:p w:rsidR="009D6126" w:rsidRPr="00911F16" w:rsidRDefault="009D6126">
      <w:pPr>
        <w:rPr>
          <w:rFonts w:asciiTheme="majorEastAsia" w:eastAsiaTheme="majorEastAsia" w:hAnsiTheme="majorEastAsia"/>
          <w:sz w:val="24"/>
          <w:szCs w:val="24"/>
        </w:rPr>
      </w:pPr>
    </w:p>
    <w:p w:rsidR="009D6126" w:rsidRPr="00911F16" w:rsidRDefault="009D6126">
      <w:pPr>
        <w:rPr>
          <w:rFonts w:asciiTheme="majorEastAsia" w:eastAsiaTheme="majorEastAsia" w:hAnsiTheme="majorEastAsia"/>
          <w:sz w:val="24"/>
          <w:szCs w:val="24"/>
        </w:rPr>
      </w:pPr>
    </w:p>
    <w:p w:rsidR="009D6126" w:rsidRPr="00911F16" w:rsidRDefault="009D6126">
      <w:pPr>
        <w:rPr>
          <w:rFonts w:asciiTheme="majorEastAsia" w:eastAsiaTheme="majorEastAsia" w:hAnsiTheme="majorEastAsia"/>
          <w:sz w:val="24"/>
          <w:szCs w:val="24"/>
        </w:rPr>
      </w:pPr>
    </w:p>
    <w:p w:rsidR="009D6126" w:rsidRPr="00911F16" w:rsidRDefault="009D6126">
      <w:pPr>
        <w:rPr>
          <w:rFonts w:asciiTheme="majorEastAsia" w:eastAsiaTheme="majorEastAsia" w:hAnsiTheme="majorEastAsia"/>
          <w:sz w:val="24"/>
          <w:szCs w:val="24"/>
        </w:rPr>
      </w:pPr>
    </w:p>
    <w:p w:rsidR="009D6126" w:rsidRPr="00911F16" w:rsidRDefault="009D6126">
      <w:pPr>
        <w:rPr>
          <w:rFonts w:asciiTheme="majorEastAsia" w:eastAsiaTheme="majorEastAsia" w:hAnsiTheme="majorEastAsia"/>
          <w:sz w:val="24"/>
          <w:szCs w:val="24"/>
        </w:rPr>
      </w:pPr>
    </w:p>
    <w:p w:rsidR="009D6126" w:rsidRPr="00911F16" w:rsidRDefault="009D6126" w:rsidP="00911F16">
      <w:pPr>
        <w:ind w:firstLineChars="200" w:firstLine="480"/>
        <w:rPr>
          <w:rFonts w:asciiTheme="majorEastAsia" w:eastAsiaTheme="majorEastAsia" w:hAnsiTheme="majorEastAsia"/>
          <w:sz w:val="24"/>
          <w:szCs w:val="24"/>
        </w:rPr>
      </w:pPr>
    </w:p>
    <w:p w:rsidR="009D6126" w:rsidRPr="00911F16" w:rsidRDefault="009D6126" w:rsidP="00911F16">
      <w:pPr>
        <w:ind w:firstLineChars="200" w:firstLine="480"/>
        <w:rPr>
          <w:rFonts w:asciiTheme="majorEastAsia" w:eastAsiaTheme="majorEastAsia" w:hAnsiTheme="majorEastAsia"/>
          <w:sz w:val="24"/>
          <w:szCs w:val="24"/>
        </w:rPr>
      </w:pPr>
    </w:p>
    <w:p w:rsidR="009D6126" w:rsidRPr="00911F16" w:rsidRDefault="009D6126">
      <w:pPr>
        <w:ind w:firstLine="420"/>
        <w:rPr>
          <w:rFonts w:asciiTheme="majorEastAsia" w:eastAsiaTheme="majorEastAsia" w:hAnsiTheme="majorEastAsia"/>
          <w:sz w:val="24"/>
          <w:szCs w:val="24"/>
        </w:rPr>
      </w:pPr>
    </w:p>
    <w:p w:rsidR="009D6126" w:rsidRPr="00911F16" w:rsidRDefault="009D6126">
      <w:pPr>
        <w:rPr>
          <w:rFonts w:asciiTheme="majorEastAsia" w:eastAsiaTheme="majorEastAsia" w:hAnsiTheme="majorEastAsia"/>
          <w:sz w:val="24"/>
          <w:szCs w:val="24"/>
        </w:rPr>
      </w:pPr>
    </w:p>
    <w:p w:rsidR="009D6126" w:rsidRPr="00911F16" w:rsidRDefault="009D6126">
      <w:pPr>
        <w:ind w:firstLine="420"/>
        <w:rPr>
          <w:rFonts w:asciiTheme="majorEastAsia" w:eastAsiaTheme="majorEastAsia" w:hAnsiTheme="majorEastAsia"/>
          <w:sz w:val="24"/>
          <w:szCs w:val="24"/>
        </w:rPr>
      </w:pPr>
    </w:p>
    <w:p w:rsidR="009D6126" w:rsidRPr="00911F16" w:rsidRDefault="009D6126">
      <w:pPr>
        <w:rPr>
          <w:rFonts w:asciiTheme="majorEastAsia" w:eastAsiaTheme="majorEastAsia" w:hAnsiTheme="majorEastAsia"/>
          <w:sz w:val="24"/>
          <w:szCs w:val="24"/>
        </w:rPr>
      </w:pPr>
    </w:p>
    <w:p w:rsidR="009D6126" w:rsidRPr="00911F16" w:rsidRDefault="009D6126" w:rsidP="00911F16">
      <w:pPr>
        <w:ind w:firstLineChars="100" w:firstLine="240"/>
        <w:rPr>
          <w:rFonts w:asciiTheme="majorEastAsia" w:eastAsiaTheme="majorEastAsia" w:hAnsiTheme="majorEastAsia"/>
          <w:sz w:val="24"/>
          <w:szCs w:val="24"/>
        </w:rPr>
      </w:pPr>
    </w:p>
    <w:p w:rsidR="009D6126" w:rsidRPr="00911F16" w:rsidRDefault="009D6126" w:rsidP="00911F16">
      <w:pPr>
        <w:ind w:firstLineChars="100" w:firstLine="240"/>
        <w:rPr>
          <w:rFonts w:asciiTheme="majorEastAsia" w:eastAsiaTheme="majorEastAsia" w:hAnsiTheme="majorEastAsia"/>
          <w:sz w:val="24"/>
          <w:szCs w:val="24"/>
        </w:rPr>
      </w:pPr>
    </w:p>
    <w:p w:rsidR="009D6126" w:rsidRPr="00911F16" w:rsidRDefault="009D6126">
      <w:pPr>
        <w:rPr>
          <w:rFonts w:asciiTheme="majorEastAsia" w:eastAsiaTheme="majorEastAsia" w:hAnsiTheme="majorEastAsia"/>
          <w:sz w:val="24"/>
          <w:szCs w:val="24"/>
        </w:rPr>
      </w:pPr>
    </w:p>
    <w:p w:rsidR="009D6126" w:rsidRPr="00911F16" w:rsidRDefault="009D6126">
      <w:pPr>
        <w:rPr>
          <w:rFonts w:asciiTheme="majorEastAsia" w:eastAsiaTheme="majorEastAsia" w:hAnsiTheme="majorEastAsia"/>
          <w:sz w:val="24"/>
          <w:szCs w:val="24"/>
        </w:rPr>
      </w:pPr>
    </w:p>
    <w:p w:rsidR="009D6126" w:rsidRPr="00911F16" w:rsidRDefault="009D6126">
      <w:pPr>
        <w:ind w:firstLine="420"/>
        <w:rPr>
          <w:rFonts w:asciiTheme="majorEastAsia" w:eastAsiaTheme="majorEastAsia" w:hAnsiTheme="majorEastAsia"/>
          <w:sz w:val="24"/>
          <w:szCs w:val="24"/>
        </w:rPr>
      </w:pPr>
    </w:p>
    <w:p w:rsidR="009D6126" w:rsidRPr="00911F16" w:rsidRDefault="009D6126">
      <w:pPr>
        <w:ind w:firstLine="420"/>
        <w:rPr>
          <w:rFonts w:asciiTheme="majorEastAsia" w:eastAsiaTheme="majorEastAsia" w:hAnsiTheme="majorEastAsia"/>
          <w:sz w:val="24"/>
          <w:szCs w:val="24"/>
        </w:rPr>
      </w:pPr>
    </w:p>
    <w:p w:rsidR="009D6126" w:rsidRDefault="009D6126"/>
    <w:p w:rsidR="009D6126" w:rsidRDefault="009D6126">
      <w:pPr>
        <w:rPr>
          <w:rFonts w:asciiTheme="majorEastAsia" w:eastAsiaTheme="majorEastAsia" w:hAnsiTheme="majorEastAsia"/>
          <w:kern w:val="0"/>
          <w:szCs w:val="21"/>
        </w:rPr>
      </w:pPr>
    </w:p>
    <w:p w:rsidR="009D6126" w:rsidRDefault="009D6126">
      <w:pPr>
        <w:tabs>
          <w:tab w:val="left" w:pos="1770"/>
        </w:tabs>
        <w:ind w:firstLineChars="100" w:firstLine="210"/>
        <w:rPr>
          <w:rFonts w:ascii="宋体" w:hAnsi="宋体"/>
          <w:szCs w:val="21"/>
        </w:rPr>
      </w:pPr>
    </w:p>
    <w:p w:rsidR="009D6126" w:rsidRDefault="009D6126">
      <w:pPr>
        <w:rPr>
          <w:color w:val="000000"/>
          <w:szCs w:val="21"/>
        </w:rPr>
      </w:pPr>
    </w:p>
    <w:p w:rsidR="009D6126" w:rsidRDefault="009D6126"/>
    <w:p w:rsidR="009D6126" w:rsidRDefault="009D6126">
      <w:pPr>
        <w:ind w:firstLine="420"/>
        <w:rPr>
          <w:szCs w:val="21"/>
        </w:rPr>
      </w:pPr>
    </w:p>
    <w:p w:rsidR="009D6126" w:rsidRDefault="009D6126">
      <w:pPr>
        <w:ind w:firstLine="420"/>
        <w:rPr>
          <w:color w:val="0D0D0D"/>
          <w:szCs w:val="21"/>
        </w:rPr>
      </w:pPr>
    </w:p>
    <w:p w:rsidR="009D6126" w:rsidRDefault="009D6126">
      <w:pPr>
        <w:ind w:firstLine="420"/>
        <w:rPr>
          <w:rFonts w:asciiTheme="majorEastAsia" w:eastAsiaTheme="majorEastAsia" w:hAnsiTheme="majorEastAsia"/>
          <w:szCs w:val="21"/>
        </w:rPr>
      </w:pPr>
    </w:p>
    <w:p w:rsidR="009D6126" w:rsidRDefault="009D6126">
      <w:pPr>
        <w:ind w:firstLineChars="200" w:firstLine="420"/>
      </w:pPr>
    </w:p>
    <w:p w:rsidR="009D6126" w:rsidRDefault="009D6126">
      <w:pPr>
        <w:ind w:firstLineChars="200" w:firstLine="420"/>
      </w:pPr>
    </w:p>
    <w:p w:rsidR="009D6126" w:rsidRDefault="009D6126">
      <w:pPr>
        <w:ind w:firstLineChars="200" w:firstLine="420"/>
      </w:pPr>
    </w:p>
    <w:p w:rsidR="009D6126" w:rsidRDefault="009D6126">
      <w:pPr>
        <w:ind w:firstLineChars="200" w:firstLine="420"/>
      </w:pPr>
    </w:p>
    <w:p w:rsidR="009D6126" w:rsidRDefault="009D6126">
      <w:pPr>
        <w:tabs>
          <w:tab w:val="left" w:pos="1770"/>
        </w:tabs>
        <w:ind w:firstLineChars="200" w:firstLine="420"/>
      </w:pPr>
    </w:p>
    <w:p w:rsidR="009D6126" w:rsidRDefault="009D6126">
      <w:pPr>
        <w:ind w:firstLineChars="200" w:firstLine="480"/>
        <w:rPr>
          <w:sz w:val="24"/>
          <w:szCs w:val="24"/>
        </w:rPr>
      </w:pPr>
    </w:p>
    <w:p w:rsidR="009D6126" w:rsidRDefault="009D6126">
      <w:pPr>
        <w:ind w:firstLineChars="100" w:firstLine="210"/>
        <w:rPr>
          <w:szCs w:val="21"/>
        </w:rPr>
      </w:pPr>
    </w:p>
    <w:p w:rsidR="009D6126" w:rsidRDefault="009D6126">
      <w:pPr>
        <w:ind w:firstLineChars="100" w:firstLine="210"/>
        <w:rPr>
          <w:szCs w:val="21"/>
        </w:rPr>
      </w:pPr>
    </w:p>
    <w:sectPr w:rsidR="009D612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B21"/>
    <w:rsid w:val="000027D3"/>
    <w:rsid w:val="00095A63"/>
    <w:rsid w:val="000C4F20"/>
    <w:rsid w:val="001131CF"/>
    <w:rsid w:val="0013059C"/>
    <w:rsid w:val="0019291E"/>
    <w:rsid w:val="001E3FFF"/>
    <w:rsid w:val="00214F62"/>
    <w:rsid w:val="002955D2"/>
    <w:rsid w:val="002B3B76"/>
    <w:rsid w:val="003020F4"/>
    <w:rsid w:val="0035021A"/>
    <w:rsid w:val="00373B21"/>
    <w:rsid w:val="00433A7A"/>
    <w:rsid w:val="00525BC7"/>
    <w:rsid w:val="005F253B"/>
    <w:rsid w:val="00603FD0"/>
    <w:rsid w:val="006D333A"/>
    <w:rsid w:val="006E3FC9"/>
    <w:rsid w:val="006F3D05"/>
    <w:rsid w:val="007543AD"/>
    <w:rsid w:val="007F46C4"/>
    <w:rsid w:val="00895B95"/>
    <w:rsid w:val="008B25FD"/>
    <w:rsid w:val="008B7DEB"/>
    <w:rsid w:val="00911F16"/>
    <w:rsid w:val="0097254B"/>
    <w:rsid w:val="009D6126"/>
    <w:rsid w:val="009E110B"/>
    <w:rsid w:val="00A350AC"/>
    <w:rsid w:val="00A75D68"/>
    <w:rsid w:val="00AA2E88"/>
    <w:rsid w:val="00B63E2D"/>
    <w:rsid w:val="00B70436"/>
    <w:rsid w:val="00B81C55"/>
    <w:rsid w:val="00C0309C"/>
    <w:rsid w:val="00C1412F"/>
    <w:rsid w:val="00C46C8B"/>
    <w:rsid w:val="00C512E8"/>
    <w:rsid w:val="00CA5F24"/>
    <w:rsid w:val="00D2713B"/>
    <w:rsid w:val="00E83C6A"/>
    <w:rsid w:val="00F303D1"/>
    <w:rsid w:val="00F96FC2"/>
    <w:rsid w:val="065B0BC6"/>
    <w:rsid w:val="260901C1"/>
    <w:rsid w:val="28F505E0"/>
    <w:rsid w:val="44BD6E63"/>
    <w:rsid w:val="475E2473"/>
    <w:rsid w:val="4FA902D7"/>
    <w:rsid w:val="5A2762C4"/>
    <w:rsid w:val="5EE55C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3FC9"/>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uiPriority w:val="99"/>
    <w:rPr>
      <w:sz w:val="18"/>
      <w:szCs w:val="18"/>
    </w:rPr>
  </w:style>
  <w:style w:type="character" w:customStyle="1" w:styleId="Char">
    <w:name w:val="页脚 Char"/>
    <w:link w:val="a3"/>
    <w:uiPriority w:val="9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3FC9"/>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uiPriority w:val="99"/>
    <w:rPr>
      <w:sz w:val="18"/>
      <w:szCs w:val="18"/>
    </w:rPr>
  </w:style>
  <w:style w:type="character" w:customStyle="1" w:styleId="Char">
    <w:name w:val="页脚 Char"/>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16EE7D-AECE-49AA-A6D4-E4386F5A8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23</Pages>
  <Words>3261</Words>
  <Characters>18593</Characters>
  <Application>Microsoft Office Word</Application>
  <DocSecurity>0</DocSecurity>
  <Lines>154</Lines>
  <Paragraphs>43</Paragraphs>
  <ScaleCrop>false</ScaleCrop>
  <Company>微软中国</Company>
  <LinksUpToDate>false</LinksUpToDate>
  <CharactersWithSpaces>21811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广东外语外贸大学南国商学院2014-2015学年第二学期2013级、2014级</dc:title>
  <dc:creator>acer</dc:creator>
  <cp:lastModifiedBy>微软用户</cp:lastModifiedBy>
  <cp:revision>8</cp:revision>
  <dcterms:created xsi:type="dcterms:W3CDTF">2015-06-09T03:29:00Z</dcterms:created>
  <dcterms:modified xsi:type="dcterms:W3CDTF">2016-06-14T07:09:00Z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2052-10.1.0.5457</vt:lpwstr>
  </property>
</Properties>
</file>