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黑体" w:eastAsia="方正小标宋简体" w:cs="方正小标宋简体"/>
          <w:sz w:val="40"/>
          <w:szCs w:val="36"/>
        </w:rPr>
      </w:pPr>
      <w:r>
        <w:rPr>
          <w:rFonts w:hint="eastAsia" w:ascii="方正小标宋简体" w:hAnsi="黑体" w:eastAsia="方正小标宋简体" w:cs="方正小标宋简体"/>
          <w:sz w:val="40"/>
          <w:szCs w:val="36"/>
        </w:rPr>
        <w:t>关于举办首届全国高校教师教学创新大赛广东分赛暨广东省高校教师教学创新大赛的通知</w:t>
      </w:r>
    </w:p>
    <w:p>
      <w:pPr>
        <w:adjustRightInd w:val="0"/>
        <w:snapToGrid w:val="0"/>
        <w:spacing w:line="360" w:lineRule="auto"/>
        <w:jc w:val="center"/>
        <w:rPr>
          <w:rFonts w:ascii="方正小标宋简体" w:hAnsi="宋体" w:eastAsia="方正小标宋简体" w:cs="黑体"/>
          <w:bCs/>
          <w:kern w:val="0"/>
          <w:sz w:val="32"/>
          <w:szCs w:val="28"/>
        </w:rPr>
      </w:pPr>
    </w:p>
    <w:p>
      <w:pPr>
        <w:adjustRightInd w:val="0"/>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各普通本科高校：</w:t>
      </w:r>
    </w:p>
    <w:p>
      <w:pPr>
        <w:adjustRightInd w:val="0"/>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为</w:t>
      </w:r>
      <w:r>
        <w:rPr>
          <w:rFonts w:ascii="仿宋_GB2312" w:hAnsi="宋体" w:eastAsia="仿宋_GB2312" w:cs="仿宋_GB2312"/>
          <w:sz w:val="32"/>
          <w:szCs w:val="32"/>
        </w:rPr>
        <w:t>深入学习贯彻全国教育大会精神和《中国教育现代化2035》，</w:t>
      </w:r>
      <w:r>
        <w:rPr>
          <w:rFonts w:hint="eastAsia" w:ascii="仿宋_GB2312" w:hAnsi="宋体" w:eastAsia="仿宋_GB2312" w:cs="仿宋_GB2312"/>
          <w:sz w:val="32"/>
          <w:szCs w:val="32"/>
        </w:rPr>
        <w:t>落实立德树人根本任务，树立高校教学改革风向标，</w:t>
      </w:r>
      <w:r>
        <w:rPr>
          <w:rFonts w:ascii="仿宋_GB2312" w:hAnsi="宋体" w:eastAsia="仿宋_GB2312" w:cs="仿宋_GB2312"/>
          <w:sz w:val="32"/>
          <w:szCs w:val="32"/>
        </w:rPr>
        <w:t>全力推进高等教育</w:t>
      </w:r>
      <w:r>
        <w:rPr>
          <w:rFonts w:hint="eastAsia" w:ascii="仿宋_GB2312" w:hAnsi="宋体" w:eastAsia="仿宋_GB2312" w:cs="仿宋_GB2312"/>
          <w:sz w:val="32"/>
          <w:szCs w:val="32"/>
        </w:rPr>
        <w:t>高</w:t>
      </w:r>
      <w:r>
        <w:rPr>
          <w:rFonts w:ascii="仿宋_GB2312" w:hAnsi="宋体" w:eastAsia="仿宋_GB2312" w:cs="仿宋_GB2312"/>
          <w:sz w:val="32"/>
          <w:szCs w:val="32"/>
        </w:rPr>
        <w:t>质量</w:t>
      </w:r>
      <w:r>
        <w:rPr>
          <w:rFonts w:hint="eastAsia" w:ascii="仿宋_GB2312" w:hAnsi="宋体" w:eastAsia="仿宋_GB2312" w:cs="仿宋_GB2312"/>
          <w:sz w:val="32"/>
          <w:szCs w:val="32"/>
        </w:rPr>
        <w:t>发展，根据教育部高等教育司转发《关于举办首届全国高校教师教学创新大赛的通知》和大赛组委会工作部署，结合我省实际，决定于</w:t>
      </w:r>
      <w:r>
        <w:rPr>
          <w:rFonts w:ascii="仿宋_GB2312" w:hAnsi="宋体" w:eastAsia="仿宋_GB2312" w:cs="仿宋_GB2312"/>
          <w:sz w:val="32"/>
          <w:szCs w:val="32"/>
        </w:rPr>
        <w:t>2021年2-4月举办首届全国高校教师教学创新大赛广东分赛暨广东省高校教师教学创新大赛（以下简称大赛）。现将有关事项通知如下。</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组织机构</w:t>
      </w:r>
    </w:p>
    <w:p>
      <w:pPr>
        <w:adjustRightInd w:val="0"/>
        <w:snapToGrid w:val="0"/>
        <w:spacing w:line="560" w:lineRule="exact"/>
        <w:ind w:left="643"/>
        <w:rPr>
          <w:rFonts w:ascii="仿宋_GB2312" w:hAnsi="仿宋_GB2312" w:eastAsia="仿宋_GB2312" w:cs="仿宋_GB2312"/>
          <w:sz w:val="32"/>
          <w:szCs w:val="32"/>
        </w:rPr>
      </w:pPr>
      <w:r>
        <w:rPr>
          <w:rFonts w:ascii="仿宋_GB2312" w:hAnsi="仿宋_GB2312" w:eastAsia="仿宋_GB2312" w:cs="仿宋_GB2312"/>
          <w:sz w:val="32"/>
          <w:szCs w:val="32"/>
        </w:rPr>
        <w:t>指导单位：</w:t>
      </w:r>
      <w:r>
        <w:rPr>
          <w:rFonts w:hint="eastAsia" w:ascii="仿宋_GB2312" w:hAnsi="仿宋_GB2312" w:eastAsia="仿宋_GB2312" w:cs="仿宋_GB2312"/>
          <w:sz w:val="32"/>
          <w:szCs w:val="32"/>
        </w:rPr>
        <w:t>广东省</w:t>
      </w:r>
      <w:r>
        <w:rPr>
          <w:rFonts w:ascii="仿宋_GB2312" w:hAnsi="仿宋_GB2312" w:eastAsia="仿宋_GB2312" w:cs="仿宋_GB2312"/>
          <w:sz w:val="32"/>
          <w:szCs w:val="32"/>
        </w:rPr>
        <w:t>教育</w:t>
      </w:r>
      <w:r>
        <w:rPr>
          <w:rFonts w:hint="eastAsia" w:ascii="仿宋_GB2312" w:hAnsi="仿宋_GB2312" w:eastAsia="仿宋_GB2312" w:cs="仿宋_GB2312"/>
          <w:sz w:val="32"/>
          <w:szCs w:val="32"/>
        </w:rPr>
        <w:t>厅</w:t>
      </w:r>
    </w:p>
    <w:p>
      <w:pPr>
        <w:adjustRightInd w:val="0"/>
        <w:snapToGrid w:val="0"/>
        <w:spacing w:line="560" w:lineRule="exact"/>
        <w:ind w:left="643"/>
        <w:rPr>
          <w:rFonts w:ascii="仿宋_GB2312" w:hAnsi="仿宋_GB2312" w:eastAsia="仿宋_GB2312" w:cs="仿宋_GB2312"/>
          <w:sz w:val="32"/>
          <w:szCs w:val="32"/>
        </w:rPr>
      </w:pPr>
      <w:r>
        <w:rPr>
          <w:rFonts w:hint="eastAsia" w:ascii="仿宋_GB2312" w:hAnsi="仿宋_GB2312" w:eastAsia="仿宋_GB2312" w:cs="仿宋_GB2312"/>
          <w:sz w:val="32"/>
          <w:szCs w:val="32"/>
        </w:rPr>
        <w:t>主办单位：广东省高等教育学会</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华南师范大学</w:t>
      </w:r>
    </w:p>
    <w:p>
      <w:pPr>
        <w:adjustRightInd w:val="0"/>
        <w:snapToGrid w:val="0"/>
        <w:spacing w:line="560" w:lineRule="exact"/>
        <w:ind w:left="643"/>
        <w:rPr>
          <w:rFonts w:ascii="仿宋_GB2312" w:hAnsi="仿宋_GB2312" w:eastAsia="仿宋_GB2312" w:cs="仿宋_GB2312"/>
          <w:sz w:val="32"/>
          <w:szCs w:val="32"/>
        </w:rPr>
      </w:pPr>
      <w:r>
        <w:rPr>
          <w:rFonts w:hint="eastAsia" w:ascii="仿宋_GB2312" w:hAnsi="仿宋_GB2312" w:eastAsia="仿宋_GB2312" w:cs="仿宋_GB2312"/>
          <w:sz w:val="32"/>
          <w:szCs w:val="32"/>
        </w:rPr>
        <w:t>协办单位：北京世纪超星信息技术发展有限责任公司</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大赛设立组织委员会（简称组委会），负责比赛的组织、协调、宣传等工作；组委会办公室设在华南师范大学。</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大赛设立专家委员会（简称专委会），负责制定比赛规则、监督比赛进程、核定比赛成绩等。</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大赛设立纪律与监督委员会（简称监委会），负责对组织评审工作和参与单位相关工作进行监督。</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大赛设立仲裁委员会，负责对违反大赛纪律、竞赛规则的行为和对比赛结果有异议的情况向组委会提出处理意见。</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大赛主题</w:t>
      </w:r>
    </w:p>
    <w:p>
      <w:pPr>
        <w:adjustRightInd w:val="0"/>
        <w:snapToGrid w:val="0"/>
        <w:spacing w:line="560" w:lineRule="exact"/>
        <w:ind w:left="643"/>
        <w:rPr>
          <w:rFonts w:ascii="仿宋_GB2312" w:hAnsi="仿宋_GB2312" w:eastAsia="仿宋_GB2312" w:cs="仿宋_GB2312"/>
          <w:sz w:val="32"/>
          <w:szCs w:val="32"/>
        </w:rPr>
      </w:pPr>
      <w:r>
        <w:rPr>
          <w:rFonts w:hint="eastAsia" w:ascii="仿宋_GB2312" w:hAnsi="仿宋_GB2312" w:eastAsia="仿宋_GB2312" w:cs="仿宋_GB2312"/>
          <w:sz w:val="32"/>
          <w:szCs w:val="32"/>
        </w:rPr>
        <w:t>推动教学创新，打造一流课程。</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大赛目标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（一）落实以本为本。强化人才培养中心地位和本科教学基础地位，运用先进的教学理念优化教学目标、设计教学内容、创新教学方法、改革考核方式，通过教学改革促进学习革命，更好落实立德树人。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推动教授上讲台。倡导教师“回归本分”，推动教授走进本科生课堂，引导教师热爱教学、倾心教学、研究教学，潜心教书育人，成为德高、学高、艺高的名师，担当起学生健康成长成才的指导者和引路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（三）推进智慧教育。提高教师现代信息技术与教育教学深度融合的能力，鼓励教师积极探索智慧教育新形态，充分利用信息技术开展教学模式改革，推动信息化手段服务教育教学，提升教育教学效率。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（四）强化学习共同体。发挥基层教学组织的作用，鼓励高校以教研室、课程组、教学团队等基层教学组织为基础，建设学习共同体，形成传帮带机制，开展教学研究与指导，推进教学改革与创新。</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（五）引导分类发展。引导各类高校顺应高等教育普及化时代的高质量、多样化发展趋势，适应信息化时代的教学新要求，结合教师教学发展的不同特点和需求，推动教师队伍建设分类发展。</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参赛对象与要求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全省普通本科高校在职或正式聘用教师。参赛的主讲教师应近五年对参赛的本科课程讲授</w:t>
      </w:r>
      <w:r>
        <w:rPr>
          <w:rFonts w:ascii="仿宋_GB2312" w:hAnsi="仿宋_GB2312" w:eastAsia="仿宋_GB2312" w:cs="仿宋_GB2312"/>
          <w:sz w:val="32"/>
          <w:szCs w:val="32"/>
        </w:rPr>
        <w:t>3轮</w:t>
      </w:r>
      <w:r>
        <w:rPr>
          <w:rFonts w:hint="eastAsia" w:ascii="仿宋_GB2312" w:hAnsi="仿宋_GB2312" w:eastAsia="仿宋_GB2312" w:cs="仿宋_GB2312"/>
          <w:sz w:val="32"/>
          <w:szCs w:val="32"/>
        </w:rPr>
        <w:t>以上。以个人或团队形式报名，鼓励以团队形式参赛，团队成员包括</w:t>
      </w:r>
      <w:r>
        <w:rPr>
          <w:rFonts w:ascii="仿宋_GB2312" w:hAnsi="仿宋_GB2312" w:eastAsia="仿宋_GB2312" w:cs="仿宋_GB2312"/>
          <w:sz w:val="32"/>
          <w:szCs w:val="32"/>
        </w:rPr>
        <w:t>1名主讲教师和不超过3名团队教师。</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赛教师应保证教学创新设计相关材料的原创性，不得抄袭、剽窃他人作品，如产生侵权行为、涉及知识产权纠纷或有任何不良信息内容，一律取消参赛资格。如引起知识产权异议和纠纷，责任由参赛者承担。参赛者享有作品的著作权，须同意授权赛事主办方及协办单位享有网络传播权。</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赛制与赛程安排</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大赛将根据主讲教师专业技术职称分正高组、副高组和中级及以下组三个组别进行。赛程包括校级选拔赛、省赛预赛、省赛决赛三个阶段。评审标准详见</w:t>
      </w:r>
      <w:r>
        <w:rPr>
          <w:rFonts w:hint="eastAsia" w:ascii="仿宋_GB2312" w:hAnsi="仿宋_GB2312" w:eastAsia="仿宋_GB2312" w:cs="仿宋_GB2312"/>
          <w:b/>
          <w:sz w:val="32"/>
          <w:szCs w:val="32"/>
        </w:rPr>
        <w:t>附件</w:t>
      </w:r>
      <w:r>
        <w:rPr>
          <w:rFonts w:ascii="仿宋_GB2312" w:hAnsi="仿宋_GB2312" w:eastAsia="仿宋_GB2312" w:cs="仿宋_GB2312"/>
          <w:b/>
          <w:sz w:val="32"/>
          <w:szCs w:val="32"/>
        </w:rPr>
        <w:t>6</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（一）校级选拔赛。校赛阶段由各高校自主组织比赛。每所高校按照规定名额推荐教师参加省赛</w:t>
      </w:r>
      <w:r>
        <w:rPr>
          <w:rFonts w:ascii="仿宋_GB2312" w:hAnsi="仿宋_GB2312" w:eastAsia="仿宋_GB2312" w:cs="仿宋_GB2312"/>
          <w:sz w:val="32"/>
          <w:szCs w:val="32"/>
        </w:rPr>
        <w:t>(名额分配与测算规则详见</w:t>
      </w:r>
      <w:r>
        <w:rPr>
          <w:rFonts w:hint="eastAsia" w:ascii="仿宋_GB2312" w:hAnsi="仿宋_GB2312" w:eastAsia="仿宋_GB2312" w:cs="仿宋_GB2312"/>
          <w:b/>
          <w:sz w:val="32"/>
          <w:szCs w:val="32"/>
        </w:rPr>
        <w:t>附件</w:t>
      </w:r>
      <w:r>
        <w:rPr>
          <w:rFonts w:ascii="仿宋_GB2312" w:hAnsi="仿宋_GB2312" w:eastAsia="仿宋_GB2312" w:cs="仿宋_GB2312"/>
          <w:b/>
          <w:sz w:val="32"/>
          <w:szCs w:val="32"/>
        </w:rPr>
        <w:t>1</w:t>
      </w:r>
      <w:r>
        <w:rPr>
          <w:rFonts w:ascii="仿宋_GB2312" w:hAnsi="仿宋_GB2312" w:eastAsia="仿宋_GB2312" w:cs="仿宋_GB2312"/>
          <w:sz w:val="32"/>
          <w:szCs w:val="32"/>
        </w:rPr>
        <w:t>)。</w:t>
      </w:r>
      <w:r>
        <w:rPr>
          <w:rFonts w:ascii="仿宋_GB2312" w:hAnsi="仿宋_GB2312" w:eastAsia="仿宋_GB2312" w:cs="仿宋_GB2312"/>
          <w:color w:val="FF0000"/>
          <w:sz w:val="32"/>
          <w:szCs w:val="32"/>
        </w:rPr>
        <w:t>为确保各组别人数相对均衡，各高校推荐教师要尽可能均衡分布三个组别，限额2名的高校必须分布在2个组别，</w:t>
      </w:r>
      <w:r>
        <w:rPr>
          <w:rFonts w:ascii="仿宋_GB2312" w:hAnsi="仿宋_GB2312" w:eastAsia="仿宋_GB2312" w:cs="仿宋_GB2312"/>
          <w:sz w:val="32"/>
          <w:szCs w:val="32"/>
        </w:rPr>
        <w:t>限</w:t>
      </w:r>
      <w:r>
        <w:rPr>
          <w:rFonts w:hint="eastAsia" w:ascii="仿宋_GB2312" w:hAnsi="仿宋_GB2312" w:eastAsia="仿宋_GB2312" w:cs="仿宋_GB2312"/>
          <w:sz w:val="32"/>
          <w:szCs w:val="32"/>
        </w:rPr>
        <w:t>额</w:t>
      </w:r>
      <w:r>
        <w:rPr>
          <w:rFonts w:ascii="仿宋_GB2312" w:hAnsi="仿宋_GB2312" w:eastAsia="仿宋_GB2312" w:cs="仿宋_GB2312"/>
          <w:sz w:val="32"/>
          <w:szCs w:val="32"/>
        </w:rPr>
        <w:t>3名及以上的高校不得出现某个组别为空或某个组别超过一半的情况。</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（二）省赛预赛。预赛通过网络评审进行，报名和提交参赛资料时间为</w:t>
      </w:r>
      <w:r>
        <w:rPr>
          <w:rFonts w:ascii="仿宋_GB2312" w:hAnsi="仿宋_GB2312" w:eastAsia="仿宋_GB2312" w:cs="仿宋_GB2312"/>
          <w:sz w:val="32"/>
          <w:szCs w:val="32"/>
        </w:rPr>
        <w:t>2021年2月20日-3月5日（</w:t>
      </w:r>
      <w:r>
        <w:rPr>
          <w:rFonts w:hint="eastAsia" w:ascii="仿宋_GB2312" w:hAnsi="仿宋_GB2312" w:eastAsia="仿宋_GB2312" w:cs="仿宋_GB2312"/>
          <w:b/>
          <w:sz w:val="32"/>
          <w:szCs w:val="32"/>
        </w:rPr>
        <w:t>下午</w:t>
      </w:r>
      <w:r>
        <w:rPr>
          <w:rFonts w:ascii="仿宋_GB2312" w:hAnsi="仿宋_GB2312" w:eastAsia="仿宋_GB2312" w:cs="仿宋_GB2312"/>
          <w:b/>
          <w:sz w:val="32"/>
          <w:szCs w:val="32"/>
        </w:rPr>
        <w:t>18:00截止</w:t>
      </w:r>
      <w:r>
        <w:rPr>
          <w:rFonts w:hint="eastAsia" w:ascii="仿宋_GB2312" w:hAnsi="仿宋_GB2312" w:eastAsia="仿宋_GB2312" w:cs="仿宋_GB2312"/>
          <w:sz w:val="32"/>
          <w:szCs w:val="32"/>
        </w:rPr>
        <w:t>）。评审内容为参赛选手根据要求提交的课堂教学实录视频、课堂教学创新成果报告及相关材料。预赛成绩</w:t>
      </w:r>
      <w:r>
        <w:rPr>
          <w:rFonts w:ascii="仿宋_GB2312" w:hAnsi="仿宋_GB2312" w:eastAsia="仿宋_GB2312" w:cs="仿宋_GB2312"/>
          <w:sz w:val="32"/>
          <w:szCs w:val="32"/>
        </w:rPr>
        <w:t>=课堂教学实录视频×50%+课程教学创新成果报告×15%，占总成绩的65%。组委会将组织专家对参赛材料进行网络评审,对预赛结果和进入决赛的教师或教师团队名单进行公示。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（三）省赛决赛。根据网评成绩，按各组别总参赛人数前</w:t>
      </w:r>
      <w:r>
        <w:rPr>
          <w:rFonts w:ascii="仿宋_GB2312" w:hAnsi="仿宋_GB2312" w:eastAsia="仿宋_GB2312" w:cs="仿宋_GB2312"/>
          <w:sz w:val="32"/>
          <w:szCs w:val="32"/>
        </w:rPr>
        <w:t>30%比例确定进入省赛决赛名单。决赛为现场赛，成绩占总成绩的35%。现场评审以教学创新</w:t>
      </w:r>
      <w:r>
        <w:rPr>
          <w:rFonts w:hint="eastAsia" w:ascii="仿宋_GB2312" w:hAnsi="仿宋_GB2312" w:eastAsia="仿宋_GB2312" w:cs="仿宋_GB2312"/>
          <w:sz w:val="32"/>
          <w:szCs w:val="32"/>
        </w:rPr>
        <w:t>设计汇报为主。参赛教师结合教学大纲和教学实践，全面说明整门课程的设计思路，突出教学改革与创新，展示相关过程性支撑资料。汇报时间不超过</w:t>
      </w:r>
      <w:r>
        <w:rPr>
          <w:rFonts w:ascii="仿宋_GB2312" w:hAnsi="仿宋_GB2312" w:eastAsia="仿宋_GB2312" w:cs="仿宋_GB2312"/>
          <w:sz w:val="32"/>
          <w:szCs w:val="32"/>
        </w:rPr>
        <w:t>15分钟，专家评委提问交流时间不超过10分钟。</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奖项设置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根据省级决赛结果择优推荐</w:t>
      </w:r>
      <w:r>
        <w:rPr>
          <w:rFonts w:ascii="仿宋_GB2312" w:hAnsi="仿宋_GB2312" w:eastAsia="仿宋_GB2312" w:cs="仿宋_GB2312"/>
          <w:sz w:val="32"/>
          <w:szCs w:val="32"/>
        </w:rPr>
        <w:t>9个教师或教师团队参加高校教师教学创新大赛全国总决赛。省赛的奖项根据全国赛规定并结合广东高校实际设置，各组别一、二、三等奖总获奖人数原则上不超过各组别参赛总人数的30%。奖项分为：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（一）个人（团队）奖。设特等奖、一等奖、二等奖、三等奖、优秀奖五个奖项，一等奖、二等奖、三等奖和优秀奖所占比例分别为省级初赛参赛教师总人数的</w:t>
      </w:r>
      <w:r>
        <w:rPr>
          <w:rFonts w:ascii="仿宋_GB2312" w:hAnsi="仿宋_GB2312" w:eastAsia="仿宋_GB2312" w:cs="仿宋_GB2312"/>
          <w:sz w:val="32"/>
          <w:szCs w:val="32"/>
        </w:rPr>
        <w:t>5%、10%、15%和20%</w:t>
      </w:r>
      <w:r>
        <w:rPr>
          <w:rFonts w:hint="eastAsia" w:ascii="仿宋_GB2312" w:hAnsi="仿宋_GB2312" w:eastAsia="仿宋_GB2312" w:cs="仿宋_GB2312"/>
          <w:sz w:val="32"/>
          <w:szCs w:val="32"/>
        </w:rPr>
        <w:t>。设特等奖</w:t>
      </w:r>
      <w:r>
        <w:rPr>
          <w:rFonts w:ascii="仿宋_GB2312" w:hAnsi="仿宋_GB2312" w:eastAsia="仿宋_GB2312" w:cs="仿宋_GB2312"/>
          <w:sz w:val="32"/>
          <w:szCs w:val="32"/>
        </w:rPr>
        <w:t>9个，从一等奖中产生，作为推荐参加国赛的选手。</w:t>
      </w:r>
      <w:r>
        <w:rPr>
          <w:rFonts w:hint="eastAsia" w:ascii="仿宋_GB2312" w:hAnsi="仿宋_GB2312" w:eastAsia="仿宋_GB2312" w:cs="仿宋_GB2312"/>
          <w:sz w:val="32"/>
          <w:szCs w:val="32"/>
        </w:rPr>
        <w:t>该名额原则上均匀分布，如出现各组别参赛选手分布严重不均的情况，由专家委员会根据国赛要求和实际情况研究决定。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（二）专项奖。根据教学作品特点遴选出教学活动创新奖、教学学术创新奖、教学设计创新奖三个专项奖，每项各</w:t>
      </w:r>
      <w:r>
        <w:rPr>
          <w:rFonts w:ascii="仿宋_GB2312" w:hAnsi="仿宋_GB2312" w:eastAsia="仿宋_GB2312" w:cs="仿宋_GB2312"/>
          <w:sz w:val="32"/>
          <w:szCs w:val="32"/>
        </w:rPr>
        <w:t>3个，共9个。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（三）基层教学组织奖。对有效促进教师教学成长与发展并获得良好成绩的基层教学组织，授予“优秀基层教学组织奖”，设</w:t>
      </w:r>
      <w:r>
        <w:rPr>
          <w:rFonts w:ascii="仿宋_GB2312" w:hAnsi="仿宋_GB2312" w:eastAsia="仿宋_GB2312" w:cs="仿宋_GB2312"/>
          <w:sz w:val="32"/>
          <w:szCs w:val="32"/>
        </w:rPr>
        <w:t>15个。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（四）优秀组织奖。根据各学校参赛组织情况、获奖情况等综合评定优秀组织奖</w:t>
      </w:r>
      <w:r>
        <w:rPr>
          <w:rFonts w:ascii="仿宋_GB2312" w:hAnsi="仿宋_GB2312" w:eastAsia="仿宋_GB2312" w:cs="仿宋_GB2312"/>
          <w:sz w:val="32"/>
          <w:szCs w:val="32"/>
        </w:rPr>
        <w:t>5个。</w:t>
      </w:r>
    </w:p>
    <w:p>
      <w:pPr>
        <w:pStyle w:val="15"/>
        <w:numPr>
          <w:ilvl w:val="0"/>
          <w:numId w:val="1"/>
        </w:numPr>
        <w:adjustRightInd w:val="0"/>
        <w:snapToGrid w:val="0"/>
        <w:spacing w:line="560" w:lineRule="exact"/>
        <w:ind w:firstLineChars="0"/>
        <w:outlineLvl w:val="0"/>
        <w:rPr>
          <w:rFonts w:ascii="黑体" w:hAnsi="黑体" w:eastAsia="黑体" w:cs="仿宋_GB2312"/>
          <w:bCs/>
          <w:sz w:val="32"/>
          <w:szCs w:val="32"/>
        </w:rPr>
      </w:pPr>
      <w:r>
        <w:rPr>
          <w:rFonts w:hint="eastAsia" w:ascii="黑体" w:hAnsi="黑体" w:eastAsia="黑体" w:cs="仿宋_GB2312"/>
          <w:bCs/>
          <w:sz w:val="32"/>
          <w:szCs w:val="32"/>
        </w:rPr>
        <w:t>材料提交</w:t>
      </w:r>
    </w:p>
    <w:p>
      <w:pPr>
        <w:adjustRightInd w:val="0"/>
        <w:snapToGrid w:val="0"/>
        <w:spacing w:line="560" w:lineRule="exact"/>
        <w:ind w:firstLine="570"/>
        <w:rPr>
          <w:rFonts w:ascii="仿宋_GB2312" w:hAnsi="仿宋_GB2312" w:eastAsia="仿宋_GB2312" w:cs="仿宋_GB2312"/>
          <w:sz w:val="32"/>
          <w:szCs w:val="32"/>
        </w:rPr>
      </w:pPr>
      <w:r>
        <w:rPr>
          <w:rFonts w:hint="eastAsia" w:ascii="仿宋_GB2312" w:hAnsi="仿宋_GB2312" w:eastAsia="仿宋_GB2312" w:cs="仿宋_GB2312"/>
          <w:sz w:val="32"/>
          <w:szCs w:val="32"/>
        </w:rPr>
        <w:t>（一）参赛教师需提交的材料。</w:t>
      </w:r>
    </w:p>
    <w:p>
      <w:pPr>
        <w:adjustRightInd w:val="0"/>
        <w:snapToGrid w:val="0"/>
        <w:spacing w:line="560" w:lineRule="exact"/>
        <w:ind w:firstLine="570"/>
        <w:rPr>
          <w:rFonts w:ascii="仿宋_GB2312" w:hAnsi="仿宋_GB2312" w:eastAsia="仿宋_GB2312" w:cs="仿宋_GB2312"/>
          <w:sz w:val="32"/>
          <w:szCs w:val="32"/>
        </w:rPr>
      </w:pPr>
      <w:r>
        <w:rPr>
          <w:rFonts w:ascii="仿宋_GB2312" w:hAnsi="仿宋_GB2312" w:eastAsia="仿宋_GB2312" w:cs="仿宋_GB2312"/>
          <w:sz w:val="32"/>
          <w:szCs w:val="32"/>
        </w:rPr>
        <w:t>1.申报书。内容包括参赛教师基本情况、课程教学创新情况等</w:t>
      </w:r>
      <w:r>
        <w:rPr>
          <w:rFonts w:hint="eastAsia" w:ascii="仿宋_GB2312" w:hAnsi="仿宋_GB2312" w:eastAsia="仿宋_GB2312" w:cs="仿宋_GB2312"/>
          <w:sz w:val="32"/>
          <w:szCs w:val="32"/>
        </w:rPr>
        <w:t>（详见</w:t>
      </w:r>
      <w:r>
        <w:rPr>
          <w:rFonts w:hint="eastAsia" w:ascii="仿宋_GB2312" w:hAnsi="仿宋_GB2312" w:eastAsia="仿宋_GB2312" w:cs="仿宋_GB2312"/>
          <w:b/>
          <w:sz w:val="32"/>
          <w:szCs w:val="32"/>
        </w:rPr>
        <w:t>附件</w:t>
      </w:r>
      <w:r>
        <w:rPr>
          <w:rFonts w:ascii="仿宋_GB2312" w:hAnsi="仿宋_GB2312" w:eastAsia="仿宋_GB2312" w:cs="仿宋_GB2312"/>
          <w:b/>
          <w:sz w:val="32"/>
          <w:szCs w:val="32"/>
        </w:rPr>
        <w:t>2</w:t>
      </w:r>
      <w:r>
        <w:rPr>
          <w:rFonts w:hint="eastAsia" w:ascii="仿宋_GB2312" w:hAnsi="仿宋_GB2312" w:eastAsia="仿宋_GB2312" w:cs="仿宋_GB2312"/>
          <w:sz w:val="32"/>
          <w:szCs w:val="32"/>
        </w:rPr>
        <w:t>）。</w:t>
      </w:r>
    </w:p>
    <w:p>
      <w:pPr>
        <w:adjustRightInd w:val="0"/>
        <w:snapToGrid w:val="0"/>
        <w:spacing w:line="560" w:lineRule="exact"/>
        <w:ind w:firstLine="570"/>
        <w:rPr>
          <w:rFonts w:ascii="仿宋_GB2312" w:hAnsi="仿宋_GB2312" w:eastAsia="仿宋_GB2312" w:cs="仿宋_GB2312"/>
          <w:sz w:val="32"/>
          <w:szCs w:val="32"/>
        </w:rPr>
      </w:pPr>
      <w:r>
        <w:rPr>
          <w:rFonts w:ascii="仿宋_GB2312" w:hAnsi="仿宋_GB2312" w:eastAsia="仿宋_GB2312" w:cs="仿宋_GB2312"/>
          <w:sz w:val="32"/>
          <w:szCs w:val="32"/>
        </w:rPr>
        <w:t>2.课程教学大纲。大纲</w:t>
      </w:r>
      <w:r>
        <w:rPr>
          <w:rFonts w:hint="eastAsia" w:ascii="仿宋_GB2312" w:hAnsi="仿宋_GB2312" w:eastAsia="仿宋_GB2312" w:cs="仿宋_GB2312"/>
          <w:sz w:val="32"/>
          <w:szCs w:val="32"/>
        </w:rPr>
        <w:t>需反映参赛教师的教学思想、课程设计思路和教学特色（详见</w:t>
      </w:r>
      <w:r>
        <w:rPr>
          <w:rFonts w:hint="eastAsia" w:ascii="仿宋_GB2312" w:hAnsi="仿宋_GB2312" w:eastAsia="仿宋_GB2312" w:cs="仿宋_GB2312"/>
          <w:b/>
          <w:sz w:val="32"/>
          <w:szCs w:val="32"/>
        </w:rPr>
        <w:t>附件</w:t>
      </w:r>
      <w:r>
        <w:rPr>
          <w:rFonts w:ascii="仿宋_GB2312" w:hAnsi="仿宋_GB2312" w:eastAsia="仿宋_GB2312" w:cs="仿宋_GB2312"/>
          <w:b/>
          <w:sz w:val="32"/>
          <w:szCs w:val="32"/>
        </w:rPr>
        <w:t>3</w:t>
      </w:r>
      <w:r>
        <w:rPr>
          <w:rFonts w:hint="eastAsia" w:ascii="仿宋_GB2312" w:hAnsi="仿宋_GB2312" w:eastAsia="仿宋_GB2312" w:cs="仿宋_GB2312"/>
          <w:sz w:val="32"/>
          <w:szCs w:val="32"/>
        </w:rPr>
        <w:t>）。</w:t>
      </w:r>
    </w:p>
    <w:p>
      <w:pPr>
        <w:adjustRightInd w:val="0"/>
        <w:snapToGrid w:val="0"/>
        <w:spacing w:line="560" w:lineRule="exact"/>
        <w:ind w:firstLine="570"/>
        <w:rPr>
          <w:rFonts w:ascii="仿宋_GB2312" w:hAnsi="仿宋_GB2312" w:eastAsia="仿宋_GB2312" w:cs="仿宋_GB2312"/>
          <w:sz w:val="32"/>
          <w:szCs w:val="32"/>
        </w:rPr>
      </w:pPr>
      <w:r>
        <w:rPr>
          <w:rFonts w:ascii="仿宋_GB2312" w:hAnsi="仿宋_GB2312" w:eastAsia="仿宋_GB2312" w:cs="仿宋_GB2312"/>
          <w:sz w:val="32"/>
          <w:szCs w:val="32"/>
        </w:rPr>
        <w:t>3.课程教学创新成果报告。报告应基于参赛课程的教学实践经验与反思，全面体现课程教学的创新成效，注重</w:t>
      </w:r>
      <w:r>
        <w:rPr>
          <w:rFonts w:hint="eastAsia" w:ascii="仿宋_GB2312" w:hAnsi="仿宋_GB2312" w:eastAsia="仿宋_GB2312" w:cs="仿宋_GB2312"/>
          <w:sz w:val="32"/>
          <w:szCs w:val="32"/>
        </w:rPr>
        <w:t>三方面内容：第一，明确说明课程教学创新解决了教学中的哪些“痛点”问题，注重问题导向；第二，突出课程教学改革过程中贯彻“以学生为中心”的教育理念，全面反映提升课程教学质量的创新思路、举措、效果及反思，注重信息技术在课堂教学中的应用；第三，通过基于数据、案例等证据的可靠分析，说明问题解决的情况和效果，并分析其推广应用的价值。报告须有摘要约</w:t>
      </w:r>
      <w:r>
        <w:rPr>
          <w:rFonts w:ascii="仿宋_GB2312" w:hAnsi="仿宋_GB2312" w:eastAsia="仿宋_GB2312" w:cs="仿宋_GB2312"/>
          <w:sz w:val="32"/>
          <w:szCs w:val="32"/>
        </w:rPr>
        <w:t>300字，正文字数不超过4000字。</w:t>
      </w:r>
    </w:p>
    <w:p>
      <w:pPr>
        <w:adjustRightInd w:val="0"/>
        <w:snapToGrid w:val="0"/>
        <w:spacing w:line="560" w:lineRule="exact"/>
        <w:ind w:firstLine="570"/>
        <w:rPr>
          <w:rFonts w:ascii="仿宋_GB2312" w:hAnsi="仿宋_GB2312" w:eastAsia="仿宋_GB2312" w:cs="仿宋_GB2312"/>
          <w:sz w:val="32"/>
          <w:szCs w:val="32"/>
        </w:rPr>
      </w:pPr>
      <w:r>
        <w:rPr>
          <w:rFonts w:ascii="仿宋_GB2312" w:hAnsi="仿宋_GB2312" w:eastAsia="仿宋_GB2312" w:cs="仿宋_GB2312"/>
          <w:sz w:val="32"/>
          <w:szCs w:val="32"/>
        </w:rPr>
        <w:t>4.课堂教学实录视频及相关材料。实录视频为参赛课程中2学时的完整教学实录（约90分钟的1个视频或分别约45分钟的2个视频，视频格式标准详</w:t>
      </w:r>
      <w:r>
        <w:rPr>
          <w:rFonts w:hint="eastAsia" w:ascii="仿宋_GB2312" w:hAnsi="仿宋_GB2312" w:eastAsia="仿宋_GB2312" w:cs="仿宋_GB2312"/>
          <w:bCs/>
          <w:sz w:val="32"/>
          <w:szCs w:val="32"/>
        </w:rPr>
        <w:t>见</w:t>
      </w:r>
      <w:r>
        <w:rPr>
          <w:rFonts w:hint="eastAsia" w:ascii="仿宋_GB2312" w:hAnsi="仿宋_GB2312" w:eastAsia="仿宋_GB2312" w:cs="仿宋_GB2312"/>
          <w:b/>
          <w:sz w:val="32"/>
          <w:szCs w:val="32"/>
        </w:rPr>
        <w:t>附件</w:t>
      </w:r>
      <w:r>
        <w:rPr>
          <w:rFonts w:ascii="仿宋_GB2312" w:hAnsi="仿宋_GB2312" w:eastAsia="仿宋_GB2312" w:cs="仿宋_GB2312"/>
          <w:b/>
          <w:sz w:val="32"/>
          <w:szCs w:val="32"/>
        </w:rPr>
        <w:t>4</w:t>
      </w:r>
      <w:r>
        <w:rPr>
          <w:rFonts w:hint="eastAsia" w:ascii="仿宋_GB2312" w:hAnsi="仿宋_GB2312" w:eastAsia="仿宋_GB2312" w:cs="仿宋_GB2312"/>
          <w:sz w:val="32"/>
          <w:szCs w:val="32"/>
        </w:rPr>
        <w:t>）。实录视频须在真实的高校课堂环境中录制，有参赛主讲教师出镜、有师生互动的镜头，能够充分体现“以学生为中心”的教学创新，严禁“表演式”课堂。相关材料包括：课堂教学实录视频信息表（详见</w:t>
      </w:r>
      <w:r>
        <w:rPr>
          <w:rFonts w:hint="eastAsia" w:ascii="仿宋_GB2312" w:hAnsi="仿宋_GB2312" w:eastAsia="仿宋_GB2312" w:cs="仿宋_GB2312"/>
          <w:b/>
          <w:sz w:val="32"/>
          <w:szCs w:val="32"/>
        </w:rPr>
        <w:t>附件</w:t>
      </w:r>
      <w:r>
        <w:rPr>
          <w:rFonts w:ascii="仿宋_GB2312" w:hAnsi="仿宋_GB2312" w:eastAsia="仿宋_GB2312" w:cs="仿宋_GB2312"/>
          <w:b/>
          <w:sz w:val="32"/>
          <w:szCs w:val="32"/>
        </w:rPr>
        <w:t>5</w:t>
      </w:r>
      <w:r>
        <w:rPr>
          <w:rFonts w:hint="eastAsia" w:ascii="仿宋_GB2312" w:hAnsi="仿宋_GB2312" w:eastAsia="仿宋_GB2312" w:cs="仿宋_GB2312"/>
          <w:sz w:val="32"/>
          <w:szCs w:val="32"/>
        </w:rPr>
        <w:t>）、课堂教学实录视频内容对应的教案和课件，以及其他有助于表明课堂教学内容、教学过程、教学效果的材料。</w:t>
      </w:r>
    </w:p>
    <w:p>
      <w:pPr>
        <w:adjustRightInd w:val="0"/>
        <w:snapToGrid w:val="0"/>
        <w:spacing w:line="560" w:lineRule="exact"/>
        <w:ind w:firstLine="570"/>
        <w:rPr>
          <w:rFonts w:ascii="仿宋_GB2312" w:hAnsi="仿宋_GB2312" w:eastAsia="仿宋_GB2312" w:cs="仿宋_GB2312"/>
          <w:sz w:val="32"/>
          <w:szCs w:val="32"/>
        </w:rPr>
      </w:pPr>
      <w:r>
        <w:rPr>
          <w:rFonts w:hint="eastAsia" w:ascii="仿宋_GB2312" w:hAnsi="仿宋_GB2312" w:eastAsia="仿宋_GB2312" w:cs="仿宋_GB2312"/>
          <w:b/>
          <w:sz w:val="32"/>
          <w:szCs w:val="32"/>
        </w:rPr>
        <w:t>特别提醒：</w:t>
      </w:r>
      <w:r>
        <w:rPr>
          <w:rFonts w:hint="eastAsia" w:ascii="仿宋_GB2312" w:hAnsi="仿宋_GB2312" w:eastAsia="仿宋_GB2312" w:cs="仿宋_GB2312"/>
          <w:sz w:val="32"/>
          <w:szCs w:val="32"/>
        </w:rPr>
        <w:t>参赛教师提交的相关材料（申报书除外）和现场汇报环节中</w:t>
      </w:r>
      <w:r>
        <w:rPr>
          <w:rFonts w:hint="eastAsia" w:ascii="仿宋_GB2312" w:hAnsi="仿宋_GB2312" w:eastAsia="仿宋_GB2312" w:cs="仿宋_GB2312"/>
          <w:b/>
          <w:sz w:val="32"/>
          <w:szCs w:val="32"/>
        </w:rPr>
        <w:t>不得出现参赛教师姓名及所在学校等相关信息</w:t>
      </w:r>
      <w:r>
        <w:rPr>
          <w:rFonts w:hint="eastAsia" w:ascii="仿宋_GB2312" w:hAnsi="仿宋_GB2312" w:eastAsia="仿宋_GB2312" w:cs="仿宋_GB2312"/>
          <w:sz w:val="32"/>
          <w:szCs w:val="32"/>
        </w:rPr>
        <w:t>。</w:t>
      </w:r>
    </w:p>
    <w:p>
      <w:pPr>
        <w:adjustRightInd w:val="0"/>
        <w:snapToGrid w:val="0"/>
        <w:spacing w:line="560" w:lineRule="exact"/>
        <w:ind w:firstLine="570"/>
        <w:rPr>
          <w:rFonts w:ascii="仿宋_GB2312" w:hAnsi="仿宋_GB2312" w:eastAsia="仿宋_GB2312" w:cs="仿宋_GB2312"/>
          <w:sz w:val="32"/>
          <w:szCs w:val="32"/>
        </w:rPr>
      </w:pPr>
      <w:r>
        <w:rPr>
          <w:rFonts w:hint="eastAsia" w:ascii="仿宋_GB2312" w:hAnsi="仿宋_GB2312" w:eastAsia="仿宋_GB2312" w:cs="仿宋_GB2312"/>
          <w:sz w:val="32"/>
          <w:szCs w:val="32"/>
        </w:rPr>
        <w:t>（二）各参赛学校需提交的材料。</w:t>
      </w:r>
    </w:p>
    <w:p>
      <w:pPr>
        <w:adjustRightInd w:val="0"/>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1.各校须于2021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2月20日前遴选出参加省赛的教师，并</w:t>
      </w:r>
      <w:r>
        <w:rPr>
          <w:rFonts w:hint="eastAsia" w:ascii="仿宋_GB2312" w:hAnsi="仿宋_GB2312" w:eastAsia="仿宋_GB2312" w:cs="仿宋_GB2312"/>
          <w:sz w:val="32"/>
          <w:szCs w:val="32"/>
        </w:rPr>
        <w:t>将校赛组织情况报告和参赛教师汇总表（详见</w:t>
      </w:r>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7</w:t>
      </w:r>
      <w:r>
        <w:rPr>
          <w:rFonts w:hint="eastAsia" w:ascii="仿宋_GB2312" w:hAnsi="仿宋_GB2312" w:eastAsia="仿宋_GB2312" w:cs="仿宋_GB2312"/>
          <w:sz w:val="32"/>
          <w:szCs w:val="32"/>
        </w:rPr>
        <w:t>）扫描件及电子版原件发送至邮箱：</w:t>
      </w:r>
      <w:r>
        <w:rPr>
          <w:rFonts w:ascii="仿宋_GB2312" w:hAnsi="仿宋_GB2312" w:eastAsia="仿宋_GB2312" w:cs="仿宋_GB2312"/>
          <w:sz w:val="32"/>
          <w:szCs w:val="32"/>
        </w:rPr>
        <w:t>jsfzzx01@m.scnu.edu.cn</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校赛组织情况报告是评选优秀组织单位的重要依据，未举办校级选拔赛的高校不能参加优秀组织奖的评选。</w:t>
      </w:r>
    </w:p>
    <w:p>
      <w:pPr>
        <w:adjustRightInd w:val="0"/>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2.为便于大赛报名、网络评审、成果推广，特开设“首届全</w:t>
      </w:r>
      <w:r>
        <w:rPr>
          <w:rFonts w:hint="eastAsia" w:ascii="仿宋_GB2312" w:hAnsi="仿宋_GB2312" w:eastAsia="仿宋_GB2312" w:cs="仿宋_GB2312"/>
          <w:sz w:val="32"/>
          <w:szCs w:val="32"/>
        </w:rPr>
        <w:t>国高校教师教学创新大赛”网站</w:t>
      </w:r>
      <w:r>
        <w:rPr>
          <w:rFonts w:ascii="仿宋_GB2312" w:hAnsi="仿宋_GB2312" w:eastAsia="仿宋_GB2312" w:cs="仿宋_GB2312"/>
          <w:sz w:val="32"/>
          <w:szCs w:val="32"/>
        </w:rPr>
        <w:t>(网址：http://nticct.cahe.edu.cn)，各校推荐参加省赛的材料上传、网络评审均通过此平台进行。平台相关操作指南将另行通知到各高校工作联系人。</w:t>
      </w:r>
    </w:p>
    <w:p>
      <w:pPr>
        <w:pStyle w:val="15"/>
        <w:numPr>
          <w:ilvl w:val="0"/>
          <w:numId w:val="1"/>
        </w:numPr>
        <w:adjustRightInd w:val="0"/>
        <w:snapToGrid w:val="0"/>
        <w:spacing w:line="560" w:lineRule="exact"/>
        <w:ind w:firstLineChars="0"/>
        <w:outlineLvl w:val="0"/>
        <w:rPr>
          <w:rFonts w:ascii="黑体" w:hAnsi="黑体" w:eastAsia="黑体" w:cs="仿宋_GB2312"/>
          <w:b/>
          <w:bCs/>
          <w:sz w:val="32"/>
          <w:szCs w:val="32"/>
        </w:rPr>
      </w:pPr>
      <w:r>
        <w:rPr>
          <w:rFonts w:hint="eastAsia" w:ascii="黑体" w:hAnsi="黑体" w:eastAsia="黑体" w:cs="仿宋_GB2312"/>
          <w:b/>
          <w:bCs/>
          <w:sz w:val="32"/>
          <w:szCs w:val="32"/>
        </w:rPr>
        <w:t>其他事项</w:t>
      </w:r>
    </w:p>
    <w:p>
      <w:pPr>
        <w:pStyle w:val="15"/>
        <w:numPr>
          <w:ilvl w:val="0"/>
          <w:numId w:val="2"/>
        </w:numPr>
        <w:adjustRightInd w:val="0"/>
        <w:snapToGrid w:val="0"/>
        <w:spacing w:line="560"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落实通知要求。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请各高校按要求尽快启动比赛事宜，认真做好大赛组织与推荐工作，严格审查参赛教师资格。</w:t>
      </w:r>
    </w:p>
    <w:p>
      <w:pPr>
        <w:pStyle w:val="15"/>
        <w:numPr>
          <w:ilvl w:val="0"/>
          <w:numId w:val="2"/>
        </w:numPr>
        <w:adjustRightInd w:val="0"/>
        <w:snapToGrid w:val="0"/>
        <w:spacing w:line="560"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确定大赛工作联系人。</w:t>
      </w:r>
    </w:p>
    <w:p>
      <w:pPr>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请各高校确定</w:t>
      </w:r>
      <w:r>
        <w:rPr>
          <w:rFonts w:ascii="仿宋_GB2312" w:hAnsi="仿宋_GB2312" w:eastAsia="仿宋_GB2312" w:cs="仿宋_GB2312"/>
          <w:sz w:val="32"/>
          <w:szCs w:val="32"/>
        </w:rPr>
        <w:t>1名本校大赛工作联系人，于2020年12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日前将《首届广东省高校教师教学创新大赛各高校联系方式》（详见</w:t>
      </w:r>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8</w:t>
      </w:r>
      <w:r>
        <w:rPr>
          <w:rFonts w:hint="eastAsia" w:ascii="仿宋_GB2312" w:hAnsi="仿宋_GB2312" w:eastAsia="仿宋_GB2312" w:cs="仿宋_GB2312"/>
          <w:sz w:val="32"/>
          <w:szCs w:val="32"/>
        </w:rPr>
        <w:t>）发送到指定邮箱（</w:t>
      </w:r>
      <w:r>
        <w:rPr>
          <w:rFonts w:ascii="仿宋_GB2312" w:hAnsi="仿宋_GB2312" w:eastAsia="仿宋_GB2312" w:cs="仿宋_GB2312"/>
          <w:sz w:val="32"/>
          <w:szCs w:val="32"/>
        </w:rPr>
        <w:t>jsfzzx01@m.scnu.edu.cn</w:t>
      </w:r>
      <w:r>
        <w:rPr>
          <w:rFonts w:hint="eastAsia" w:ascii="仿宋_GB2312" w:hAnsi="仿宋_GB2312" w:eastAsia="仿宋_GB2312" w:cs="仿宋_GB2312"/>
          <w:sz w:val="32"/>
          <w:szCs w:val="32"/>
        </w:rPr>
        <w:t>），并请本校联系人于</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日前加入大赛工作</w:t>
      </w:r>
      <w:r>
        <w:rPr>
          <w:rFonts w:ascii="仿宋_GB2312" w:hAnsi="仿宋_GB2312" w:eastAsia="仿宋_GB2312" w:cs="仿宋_GB2312"/>
          <w:sz w:val="32"/>
          <w:szCs w:val="32"/>
        </w:rPr>
        <w:t>QQ群（253119407），以方便赛事工作沟通与交流。</w:t>
      </w:r>
    </w:p>
    <w:p>
      <w:pPr>
        <w:adjustRightInd w:val="0"/>
        <w:snapToGrid w:val="0"/>
        <w:spacing w:line="560" w:lineRule="exact"/>
        <w:ind w:firstLine="570"/>
        <w:rPr>
          <w:rFonts w:ascii="仿宋_GB2312" w:hAnsi="仿宋_GB2312" w:eastAsia="仿宋_GB2312" w:cs="仿宋_GB2312"/>
          <w:sz w:val="32"/>
          <w:szCs w:val="32"/>
        </w:rPr>
      </w:pPr>
      <w:r>
        <w:rPr>
          <w:rFonts w:hint="eastAsia" w:ascii="仿宋_GB2312" w:hAnsi="仿宋_GB2312" w:eastAsia="仿宋_GB2312" w:cs="仿宋_GB2312"/>
          <w:sz w:val="32"/>
          <w:szCs w:val="32"/>
        </w:rPr>
        <w:t>（三）联系人及联系方式。</w:t>
      </w:r>
    </w:p>
    <w:p>
      <w:pPr>
        <w:adjustRightInd w:val="0"/>
        <w:snapToGrid w:val="0"/>
        <w:spacing w:line="560" w:lineRule="exact"/>
        <w:ind w:firstLine="646" w:firstLineChars="201"/>
        <w:rPr>
          <w:rFonts w:ascii="仿宋" w:hAnsi="仿宋" w:eastAsia="仿宋" w:cs="仿宋_GB2312"/>
          <w:sz w:val="32"/>
          <w:szCs w:val="32"/>
        </w:rPr>
      </w:pPr>
      <w:r>
        <w:rPr>
          <w:rFonts w:ascii="仿宋" w:hAnsi="仿宋" w:eastAsia="仿宋"/>
          <w:b/>
          <w:color w:val="000000"/>
          <w:sz w:val="32"/>
          <w:szCs w:val="32"/>
        </w:rPr>
        <w:t xml:space="preserve">1. </w:t>
      </w:r>
      <w:r>
        <w:rPr>
          <w:rFonts w:hint="eastAsia" w:ascii="仿宋" w:hAnsi="仿宋" w:eastAsia="仿宋"/>
          <w:b/>
          <w:color w:val="000000"/>
          <w:sz w:val="32"/>
          <w:szCs w:val="32"/>
        </w:rPr>
        <w:t>华南师范大学</w:t>
      </w:r>
      <w:r>
        <w:rPr>
          <w:rFonts w:hint="eastAsia" w:ascii="仿宋" w:hAnsi="仿宋" w:eastAsia="仿宋" w:cs="仿宋_GB2312"/>
          <w:sz w:val="32"/>
          <w:szCs w:val="32"/>
        </w:rPr>
        <w:t>：郭泽颖、张菊凌</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联系电话：</w:t>
      </w:r>
      <w:r>
        <w:rPr>
          <w:rFonts w:ascii="仿宋" w:hAnsi="仿宋" w:eastAsia="仿宋" w:cs="仿宋_GB2312"/>
          <w:sz w:val="32"/>
          <w:szCs w:val="32"/>
        </w:rPr>
        <w:t>020-85212456</w:t>
      </w:r>
      <w:r>
        <w:rPr>
          <w:rFonts w:hint="eastAsia" w:ascii="仿宋" w:hAnsi="仿宋" w:eastAsia="仿宋" w:cs="仿宋_GB2312"/>
          <w:sz w:val="32"/>
          <w:szCs w:val="32"/>
        </w:rPr>
        <w:t>，</w:t>
      </w:r>
    </w:p>
    <w:p>
      <w:pPr>
        <w:adjustRightInd w:val="0"/>
        <w:snapToGrid w:val="0"/>
        <w:spacing w:line="560" w:lineRule="exact"/>
        <w:ind w:firstLine="2240" w:firstLineChars="700"/>
        <w:rPr>
          <w:rFonts w:ascii="仿宋" w:hAnsi="仿宋" w:eastAsia="仿宋" w:cs="仿宋_GB2312"/>
          <w:sz w:val="32"/>
          <w:szCs w:val="32"/>
        </w:rPr>
      </w:pPr>
      <w:r>
        <w:rPr>
          <w:rFonts w:ascii="仿宋" w:hAnsi="仿宋" w:eastAsia="仿宋" w:cs="仿宋_GB2312"/>
          <w:sz w:val="32"/>
          <w:szCs w:val="32"/>
        </w:rPr>
        <w:t>13719350079</w:t>
      </w:r>
      <w:r>
        <w:rPr>
          <w:rFonts w:hint="eastAsia" w:ascii="仿宋" w:hAnsi="仿宋" w:eastAsia="仿宋" w:cs="仿宋_GB2312"/>
          <w:sz w:val="32"/>
          <w:szCs w:val="32"/>
        </w:rPr>
        <w:t>（郭老师），</w:t>
      </w:r>
      <w:r>
        <w:rPr>
          <w:rFonts w:ascii="仿宋" w:hAnsi="仿宋" w:eastAsia="仿宋" w:cs="仿宋_GB2312"/>
          <w:sz w:val="32"/>
          <w:szCs w:val="32"/>
        </w:rPr>
        <w:t>15026802291</w:t>
      </w:r>
      <w:r>
        <w:rPr>
          <w:rFonts w:hint="eastAsia" w:ascii="仿宋" w:hAnsi="仿宋" w:eastAsia="仿宋" w:cs="仿宋_GB2312"/>
          <w:sz w:val="32"/>
          <w:szCs w:val="32"/>
        </w:rPr>
        <w:t>（张老师）</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邮</w:t>
      </w:r>
      <w:r>
        <w:rPr>
          <w:rFonts w:ascii="仿宋" w:hAnsi="仿宋" w:eastAsia="仿宋" w:cs="仿宋_GB2312"/>
          <w:sz w:val="32"/>
          <w:szCs w:val="32"/>
        </w:rPr>
        <w:tab/>
      </w:r>
      <w:r>
        <w:rPr>
          <w:rFonts w:ascii="仿宋" w:hAnsi="仿宋" w:eastAsia="仿宋" w:cs="仿宋_GB2312"/>
          <w:sz w:val="32"/>
          <w:szCs w:val="32"/>
        </w:rPr>
        <w:t xml:space="preserve"> </w:t>
      </w:r>
      <w:r>
        <w:rPr>
          <w:rFonts w:hint="eastAsia" w:ascii="仿宋" w:hAnsi="仿宋" w:eastAsia="仿宋" w:cs="仿宋_GB2312"/>
          <w:sz w:val="32"/>
          <w:szCs w:val="32"/>
        </w:rPr>
        <w:t xml:space="preserve"> 箱：</w:t>
      </w:r>
      <w:r>
        <w:rPr>
          <w:rFonts w:ascii="仿宋" w:hAnsi="仿宋" w:eastAsia="仿宋" w:cs="仿宋_GB2312"/>
          <w:sz w:val="32"/>
          <w:szCs w:val="32"/>
        </w:rPr>
        <w:t xml:space="preserve">jsfzzx01@m.scnu.edu.cn </w:t>
      </w:r>
    </w:p>
    <w:p>
      <w:pPr>
        <w:adjustRightInd w:val="0"/>
        <w:snapToGrid w:val="0"/>
        <w:spacing w:line="560" w:lineRule="exact"/>
        <w:ind w:firstLine="646" w:firstLineChars="201"/>
        <w:rPr>
          <w:rFonts w:ascii="仿宋" w:hAnsi="仿宋" w:eastAsia="仿宋" w:cs="仿宋_GB2312"/>
          <w:sz w:val="32"/>
          <w:szCs w:val="32"/>
        </w:rPr>
      </w:pPr>
      <w:r>
        <w:rPr>
          <w:rFonts w:ascii="仿宋" w:hAnsi="仿宋" w:eastAsia="仿宋"/>
          <w:b/>
          <w:color w:val="000000"/>
          <w:sz w:val="32"/>
          <w:szCs w:val="32"/>
        </w:rPr>
        <w:t>2.广东省</w:t>
      </w:r>
      <w:r>
        <w:rPr>
          <w:rFonts w:hint="eastAsia" w:ascii="仿宋" w:hAnsi="仿宋" w:eastAsia="仿宋"/>
          <w:b/>
          <w:color w:val="000000"/>
          <w:sz w:val="32"/>
          <w:szCs w:val="32"/>
        </w:rPr>
        <w:t>高等教育</w:t>
      </w:r>
      <w:r>
        <w:rPr>
          <w:rFonts w:ascii="仿宋" w:hAnsi="仿宋" w:eastAsia="仿宋"/>
          <w:b/>
          <w:color w:val="000000"/>
          <w:sz w:val="32"/>
          <w:szCs w:val="32"/>
        </w:rPr>
        <w:t>学会</w:t>
      </w:r>
      <w:r>
        <w:rPr>
          <w:rFonts w:hint="eastAsia" w:ascii="仿宋" w:hAnsi="仿宋" w:eastAsia="仿宋" w:cs="仿宋_GB2312"/>
          <w:sz w:val="32"/>
          <w:szCs w:val="32"/>
        </w:rPr>
        <w:t>：郑圆皓</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联系电话：</w:t>
      </w:r>
      <w:r>
        <w:rPr>
          <w:rFonts w:ascii="仿宋" w:hAnsi="仿宋" w:eastAsia="仿宋" w:cs="仿宋_GB2312"/>
          <w:sz w:val="32"/>
          <w:szCs w:val="32"/>
        </w:rPr>
        <w:t>020-33970796</w:t>
      </w:r>
      <w:r>
        <w:rPr>
          <w:rFonts w:hint="eastAsia" w:ascii="仿宋" w:hAnsi="仿宋" w:eastAsia="仿宋" w:cs="仿宋_GB2312"/>
          <w:sz w:val="32"/>
          <w:szCs w:val="32"/>
        </w:rPr>
        <w:t>，</w:t>
      </w:r>
      <w:r>
        <w:rPr>
          <w:rFonts w:ascii="仿宋" w:hAnsi="仿宋" w:eastAsia="仿宋" w:cs="仿宋_GB2312"/>
          <w:sz w:val="32"/>
          <w:szCs w:val="32"/>
        </w:rPr>
        <w:t>13249766316</w:t>
      </w:r>
    </w:p>
    <w:p>
      <w:pPr>
        <w:adjustRightInd w:val="0"/>
        <w:snapToGrid w:val="0"/>
        <w:spacing w:line="560" w:lineRule="exact"/>
        <w:ind w:firstLine="646" w:firstLineChars="201"/>
        <w:rPr>
          <w:rFonts w:ascii="仿宋" w:hAnsi="仿宋" w:eastAsia="仿宋" w:cs="仿宋_GB2312"/>
          <w:sz w:val="32"/>
          <w:szCs w:val="32"/>
        </w:rPr>
      </w:pPr>
      <w:r>
        <w:rPr>
          <w:rFonts w:ascii="仿宋" w:hAnsi="仿宋" w:eastAsia="仿宋"/>
          <w:b/>
          <w:color w:val="000000"/>
          <w:sz w:val="32"/>
          <w:szCs w:val="32"/>
        </w:rPr>
        <w:t>3.广东省教育厅</w:t>
      </w:r>
      <w:r>
        <w:rPr>
          <w:rFonts w:hint="eastAsia" w:ascii="仿宋" w:hAnsi="仿宋" w:eastAsia="仿宋" w:cs="仿宋_GB2312"/>
          <w:sz w:val="32"/>
          <w:szCs w:val="32"/>
        </w:rPr>
        <w:t>：李成军</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联系电话：</w:t>
      </w:r>
      <w:r>
        <w:rPr>
          <w:rFonts w:ascii="仿宋" w:hAnsi="仿宋" w:eastAsia="仿宋" w:cs="仿宋_GB2312"/>
          <w:sz w:val="32"/>
          <w:szCs w:val="32"/>
        </w:rPr>
        <w:t>020-37629463</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邮</w:t>
      </w:r>
      <w:r>
        <w:rPr>
          <w:rFonts w:ascii="仿宋" w:hAnsi="仿宋" w:eastAsia="仿宋" w:cs="仿宋_GB2312"/>
          <w:sz w:val="32"/>
          <w:szCs w:val="32"/>
        </w:rPr>
        <w:tab/>
      </w:r>
      <w:r>
        <w:rPr>
          <w:rFonts w:ascii="仿宋" w:hAnsi="仿宋" w:eastAsia="仿宋" w:cs="仿宋_GB2312"/>
          <w:sz w:val="32"/>
          <w:szCs w:val="32"/>
        </w:rPr>
        <w:t xml:space="preserve"> 箱：licj@gdedu.gov.cn</w:t>
      </w:r>
    </w:p>
    <w:p>
      <w:pPr>
        <w:adjustRightInd w:val="0"/>
        <w:snapToGrid w:val="0"/>
        <w:spacing w:line="560" w:lineRule="exact"/>
        <w:ind w:firstLine="646" w:firstLineChars="201"/>
        <w:rPr>
          <w:rFonts w:ascii="仿宋" w:hAnsi="仿宋" w:eastAsia="仿宋"/>
          <w:color w:val="000000"/>
          <w:sz w:val="32"/>
          <w:szCs w:val="32"/>
        </w:rPr>
      </w:pPr>
      <w:r>
        <w:rPr>
          <w:rFonts w:ascii="仿宋" w:hAnsi="仿宋" w:eastAsia="仿宋"/>
          <w:b/>
          <w:color w:val="000000"/>
          <w:sz w:val="32"/>
          <w:szCs w:val="32"/>
        </w:rPr>
        <w:t>4.</w:t>
      </w:r>
      <w:r>
        <w:rPr>
          <w:rFonts w:hint="eastAsia" w:ascii="仿宋" w:hAnsi="仿宋" w:eastAsia="仿宋"/>
          <w:b/>
          <w:color w:val="000000"/>
          <w:sz w:val="32"/>
          <w:szCs w:val="32"/>
        </w:rPr>
        <w:t>技术支持</w:t>
      </w:r>
      <w:r>
        <w:rPr>
          <w:rFonts w:hint="eastAsia" w:ascii="仿宋" w:hAnsi="仿宋" w:eastAsia="仿宋" w:cs="仿宋_GB2312"/>
          <w:sz w:val="32"/>
          <w:szCs w:val="32"/>
        </w:rPr>
        <w:t>：</w:t>
      </w:r>
      <w:r>
        <w:rPr>
          <w:rFonts w:hint="eastAsia" w:ascii="仿宋" w:hAnsi="仿宋" w:eastAsia="仿宋"/>
          <w:color w:val="000000"/>
          <w:sz w:val="32"/>
          <w:szCs w:val="32"/>
        </w:rPr>
        <w:t>童婉靖（北京世纪超星信息技术发展有限责任公司）</w:t>
      </w:r>
    </w:p>
    <w:p>
      <w:pPr>
        <w:adjustRightInd w:val="0"/>
        <w:snapToGrid w:val="0"/>
        <w:spacing w:line="560" w:lineRule="exact"/>
        <w:ind w:firstLine="643" w:firstLineChars="201"/>
        <w:rPr>
          <w:rFonts w:ascii="仿宋" w:hAnsi="仿宋" w:eastAsia="仿宋"/>
          <w:color w:val="000000"/>
          <w:sz w:val="32"/>
          <w:szCs w:val="32"/>
        </w:rPr>
      </w:pPr>
      <w:r>
        <w:rPr>
          <w:rFonts w:hint="eastAsia" w:ascii="仿宋" w:hAnsi="仿宋" w:eastAsia="仿宋" w:cs="仿宋_GB2312"/>
          <w:sz w:val="32"/>
          <w:szCs w:val="32"/>
        </w:rPr>
        <w:t>联系电话：</w:t>
      </w:r>
      <w:r>
        <w:rPr>
          <w:rFonts w:ascii="仿宋" w:hAnsi="仿宋" w:eastAsia="仿宋"/>
          <w:color w:val="000000"/>
          <w:sz w:val="32"/>
          <w:szCs w:val="32"/>
        </w:rPr>
        <w:t>18026264505</w:t>
      </w:r>
    </w:p>
    <w:p>
      <w:pPr>
        <w:adjustRightInd w:val="0"/>
        <w:snapToGrid w:val="0"/>
        <w:spacing w:line="560" w:lineRule="exact"/>
        <w:ind w:firstLine="643" w:firstLineChars="201"/>
        <w:rPr>
          <w:rFonts w:ascii="仿宋" w:hAnsi="仿宋" w:eastAsia="仿宋"/>
          <w:color w:val="000000"/>
          <w:sz w:val="32"/>
          <w:szCs w:val="32"/>
        </w:rPr>
      </w:pPr>
      <w:r>
        <w:rPr>
          <w:rFonts w:hint="eastAsia" w:ascii="仿宋" w:hAnsi="仿宋" w:eastAsia="仿宋" w:cs="仿宋_GB2312"/>
          <w:sz w:val="32"/>
          <w:szCs w:val="32"/>
        </w:rPr>
        <w:t>邮</w:t>
      </w:r>
      <w:r>
        <w:rPr>
          <w:rFonts w:ascii="仿宋" w:hAnsi="仿宋" w:eastAsia="仿宋" w:cs="仿宋_GB2312"/>
          <w:sz w:val="32"/>
          <w:szCs w:val="32"/>
        </w:rPr>
        <w:tab/>
      </w:r>
      <w:r>
        <w:rPr>
          <w:rFonts w:ascii="仿宋" w:hAnsi="仿宋" w:eastAsia="仿宋" w:cs="仿宋_GB2312"/>
          <w:sz w:val="32"/>
          <w:szCs w:val="32"/>
        </w:rPr>
        <w:t xml:space="preserve"> 箱： 2692139674@qq.com</w:t>
      </w:r>
    </w:p>
    <w:p>
      <w:pPr>
        <w:adjustRightInd w:val="0"/>
        <w:snapToGrid w:val="0"/>
        <w:spacing w:before="312" w:beforeLines="100"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附件：</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1.首届广东省高校教师教学创新大赛各高校申报限额</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2.首届广东省高校教师教学创新大赛申报书</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3.首届广东省高校教师教学创新大赛课程教学大纲</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4.首届广东省高校教师教学创新大赛课堂教学实录视频标准</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5.首届广东省高校教师教学创新大赛课堂教学实录视频信息表</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6.首届广东省高校教师教学创新大赛评审标准</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7.首届广东省高校教师教学创新大赛省赛推荐教师汇总表</w:t>
      </w:r>
    </w:p>
    <w:p>
      <w:pPr>
        <w:adjustRightInd w:val="0"/>
        <w:snapToGrid w:val="0"/>
        <w:spacing w:line="560" w:lineRule="exact"/>
        <w:ind w:firstLine="560" w:firstLineChars="200"/>
        <w:jc w:val="left"/>
        <w:rPr>
          <w:rFonts w:ascii="仿宋_GB2312" w:hAnsi="宋体" w:eastAsia="仿宋_GB2312" w:cs="仿宋_GB2312"/>
          <w:sz w:val="28"/>
          <w:szCs w:val="32"/>
        </w:rPr>
      </w:pPr>
      <w:r>
        <w:rPr>
          <w:rFonts w:hint="eastAsia" w:ascii="仿宋_GB2312" w:hAnsi="宋体" w:eastAsia="仿宋_GB2312" w:cs="仿宋_GB2312"/>
          <w:sz w:val="28"/>
          <w:szCs w:val="32"/>
        </w:rPr>
        <w:t xml:space="preserve">    8.首届广东省高校教师教学创新大赛各高校联系方式</w:t>
      </w:r>
    </w:p>
    <w:p>
      <w:pPr>
        <w:adjustRightInd w:val="0"/>
        <w:snapToGrid w:val="0"/>
        <w:spacing w:line="560" w:lineRule="exact"/>
        <w:ind w:firstLine="560" w:firstLineChars="200"/>
        <w:jc w:val="left"/>
        <w:rPr>
          <w:rFonts w:ascii="仿宋_GB2312" w:hAnsi="宋体" w:eastAsia="仿宋_GB2312" w:cs="仿宋_GB2312"/>
          <w:sz w:val="28"/>
          <w:szCs w:val="32"/>
        </w:rPr>
      </w:pPr>
    </w:p>
    <w:p>
      <w:pPr>
        <w:adjustRightInd w:val="0"/>
        <w:snapToGrid w:val="0"/>
        <w:spacing w:line="560" w:lineRule="exact"/>
        <w:ind w:firstLine="560" w:firstLineChars="200"/>
        <w:jc w:val="left"/>
        <w:rPr>
          <w:rFonts w:hint="eastAsia" w:ascii="仿宋_GB2312" w:hAnsi="宋体" w:eastAsia="仿宋_GB2312" w:cs="仿宋_GB2312"/>
          <w:sz w:val="28"/>
          <w:szCs w:val="32"/>
        </w:rPr>
      </w:pPr>
    </w:p>
    <w:p>
      <w:pPr>
        <w:adjustRightInd w:val="0"/>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28"/>
          <w:szCs w:val="32"/>
        </w:rPr>
        <w:t xml:space="preserve"> </w:t>
      </w:r>
      <w:r>
        <w:rPr>
          <w:rFonts w:hint="eastAsia" w:ascii="仿宋_GB2312" w:hAnsi="宋体" w:eastAsia="仿宋_GB2312" w:cs="仿宋_GB2312"/>
          <w:sz w:val="32"/>
          <w:szCs w:val="32"/>
        </w:rPr>
        <w:t>广东省高等教育学会（盖章）</w:t>
      </w:r>
      <w:r>
        <w:rPr>
          <w:rFonts w:ascii="仿宋_GB2312" w:hAnsi="宋体" w:eastAsia="仿宋_GB2312" w:cs="仿宋_GB2312"/>
          <w:sz w:val="32"/>
          <w:szCs w:val="32"/>
        </w:rPr>
        <w:t xml:space="preserve">          华南师范大学</w:t>
      </w:r>
      <w:r>
        <w:rPr>
          <w:rFonts w:hint="eastAsia" w:ascii="仿宋_GB2312" w:hAnsi="宋体" w:eastAsia="仿宋_GB2312" w:cs="仿宋_GB2312"/>
          <w:sz w:val="32"/>
          <w:szCs w:val="32"/>
        </w:rPr>
        <w:t>（盖章）</w:t>
      </w:r>
    </w:p>
    <w:p>
      <w:pPr>
        <w:tabs>
          <w:tab w:val="left" w:pos="7230"/>
          <w:tab w:val="left" w:pos="8080"/>
        </w:tabs>
        <w:adjustRightInd w:val="0"/>
        <w:snapToGrid w:val="0"/>
        <w:spacing w:before="312" w:beforeLines="100" w:line="560" w:lineRule="exact"/>
        <w:ind w:right="1213" w:firstLine="3200" w:firstLineChars="1000"/>
        <w:rPr>
          <w:sz w:val="28"/>
          <w:szCs w:val="28"/>
        </w:rPr>
      </w:pPr>
      <w:r>
        <w:rPr>
          <w:rFonts w:hint="eastAsia" w:ascii="仿宋_GB2312" w:hAnsi="宋体" w:eastAsia="仿宋_GB2312" w:cs="仿宋_GB2312"/>
          <w:sz w:val="32"/>
          <w:szCs w:val="32"/>
        </w:rPr>
        <w:t>二〇二〇</w:t>
      </w:r>
      <w:r>
        <w:rPr>
          <w:rFonts w:ascii="仿宋_GB2312" w:hAnsi="宋体" w:eastAsia="仿宋_GB2312" w:cs="仿宋_GB2312"/>
          <w:sz w:val="32"/>
          <w:szCs w:val="32"/>
        </w:rPr>
        <w:t>年</w:t>
      </w:r>
      <w:r>
        <w:rPr>
          <w:rFonts w:hint="eastAsia" w:ascii="仿宋_GB2312" w:hAnsi="宋体" w:eastAsia="仿宋_GB2312" w:cs="仿宋_GB2312"/>
          <w:sz w:val="32"/>
          <w:szCs w:val="32"/>
        </w:rPr>
        <w:t>十二</w:t>
      </w:r>
      <w:r>
        <w:rPr>
          <w:rFonts w:ascii="仿宋_GB2312" w:hAnsi="宋体" w:eastAsia="仿宋_GB2312" w:cs="仿宋_GB2312"/>
          <w:sz w:val="32"/>
          <w:szCs w:val="32"/>
        </w:rPr>
        <w:t>月</w:t>
      </w:r>
      <w:r>
        <w:rPr>
          <w:rFonts w:hint="eastAsia" w:ascii="仿宋_GB2312" w:hAnsi="宋体" w:eastAsia="仿宋_GB2312" w:cs="仿宋_GB2312"/>
          <w:sz w:val="32"/>
          <w:szCs w:val="32"/>
        </w:rPr>
        <w:t>七</w:t>
      </w:r>
      <w:r>
        <w:rPr>
          <w:rFonts w:ascii="仿宋_GB2312" w:hAnsi="宋体" w:eastAsia="仿宋_GB2312" w:cs="仿宋_GB2312"/>
          <w:sz w:val="32"/>
          <w:szCs w:val="32"/>
        </w:rPr>
        <w:t>日</w:t>
      </w:r>
    </w:p>
    <w:p>
      <w:pPr>
        <w:widowControl/>
        <w:jc w:val="left"/>
        <w:rPr>
          <w:rFonts w:ascii="仿宋_GB2312" w:eastAsia="仿宋_GB2312" w:hAnsiTheme="minorHAnsi" w:cstheme="minorBidi"/>
          <w:bCs/>
          <w:kern w:val="28"/>
          <w:sz w:val="32"/>
          <w:szCs w:val="32"/>
        </w:rPr>
      </w:pPr>
      <w:r>
        <w:rPr>
          <w:rFonts w:ascii="仿宋_GB2312" w:eastAsia="仿宋_GB2312"/>
          <w:b/>
        </w:rPr>
        <w:br w:type="page"/>
      </w:r>
    </w:p>
    <w:p>
      <w:pPr>
        <w:pStyle w:val="8"/>
        <w:jc w:val="left"/>
        <w:rPr>
          <w:rFonts w:ascii="仿宋_GB2312" w:eastAsia="仿宋_GB2312"/>
          <w:b w:val="0"/>
        </w:rPr>
      </w:pPr>
      <w:r>
        <w:rPr>
          <w:rFonts w:hint="eastAsia" w:ascii="仿宋_GB2312" w:eastAsia="仿宋_GB2312"/>
          <w:b w:val="0"/>
        </w:rPr>
        <w:t>附件</w:t>
      </w:r>
      <w:r>
        <w:rPr>
          <w:rFonts w:ascii="仿宋_GB2312" w:eastAsia="仿宋_GB2312"/>
          <w:b w:val="0"/>
        </w:rPr>
        <w:t xml:space="preserve">1： </w:t>
      </w:r>
    </w:p>
    <w:p>
      <w:pPr>
        <w:widowControl/>
        <w:adjustRightInd w:val="0"/>
        <w:snapToGrid w:val="0"/>
        <w:spacing w:before="156" w:beforeLines="50" w:after="240"/>
        <w:jc w:val="center"/>
        <w:rPr>
          <w:rFonts w:ascii="Times New Roman" w:hAnsi="Times New Roman" w:eastAsia="方正小标宋简体"/>
          <w:sz w:val="36"/>
          <w:szCs w:val="36"/>
        </w:rPr>
      </w:pPr>
      <w:r>
        <w:rPr>
          <w:rFonts w:hint="eastAsia"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hint="eastAsia" w:ascii="Times New Roman" w:hAnsi="Times New Roman" w:eastAsia="方正小标宋简体"/>
          <w:sz w:val="36"/>
          <w:szCs w:val="36"/>
          <w:lang w:val="zh-TW" w:eastAsia="zh-TW"/>
        </w:rPr>
        <w:t>高校教师教学创新大赛</w:t>
      </w:r>
      <w:r>
        <w:rPr>
          <w:rFonts w:hint="eastAsia" w:ascii="Times New Roman" w:hAnsi="Times New Roman" w:eastAsia="方正小标宋简体"/>
          <w:sz w:val="36"/>
          <w:szCs w:val="36"/>
        </w:rPr>
        <w:t>各高校申报限额</w:t>
      </w:r>
    </w:p>
    <w:tbl>
      <w:tblPr>
        <w:tblStyle w:val="11"/>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2219"/>
        <w:gridCol w:w="1146"/>
        <w:gridCol w:w="688"/>
        <w:gridCol w:w="3129"/>
        <w:gridCol w:w="1145"/>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340" w:hRule="atLeast"/>
          <w:tblHeader/>
          <w:jc w:val="center"/>
        </w:trPr>
        <w:tc>
          <w:tcPr>
            <w:tcW w:w="513" w:type="pct"/>
            <w:vAlign w:val="center"/>
          </w:tcPr>
          <w:p>
            <w:pPr>
              <w:adjustRightInd w:val="0"/>
              <w:snapToGrid w:val="0"/>
              <w:contextualSpacing/>
              <w:jc w:val="center"/>
              <w:rPr>
                <w:rFonts w:ascii="仿宋" w:hAnsi="仿宋" w:eastAsia="仿宋" w:cs="仿宋_GB2312"/>
                <w:b/>
                <w:bCs/>
                <w:sz w:val="22"/>
              </w:rPr>
            </w:pPr>
            <w:r>
              <w:rPr>
                <w:rFonts w:hint="eastAsia" w:ascii="仿宋" w:hAnsi="仿宋" w:eastAsia="仿宋" w:cs="仿宋_GB2312"/>
                <w:b/>
                <w:bCs/>
                <w:sz w:val="22"/>
              </w:rPr>
              <w:t>序号</w:t>
            </w:r>
          </w:p>
        </w:tc>
        <w:tc>
          <w:tcPr>
            <w:tcW w:w="1193" w:type="pct"/>
            <w:vAlign w:val="center"/>
          </w:tcPr>
          <w:p>
            <w:pPr>
              <w:adjustRightInd w:val="0"/>
              <w:snapToGrid w:val="0"/>
              <w:contextualSpacing/>
              <w:jc w:val="center"/>
              <w:rPr>
                <w:rFonts w:ascii="仿宋" w:hAnsi="仿宋" w:eastAsia="仿宋" w:cs="仿宋_GB2312"/>
                <w:b/>
                <w:bCs/>
                <w:sz w:val="22"/>
              </w:rPr>
            </w:pPr>
            <w:r>
              <w:rPr>
                <w:rFonts w:hint="eastAsia" w:ascii="仿宋" w:hAnsi="仿宋" w:eastAsia="仿宋" w:cs="仿宋_GB2312"/>
                <w:b/>
                <w:bCs/>
                <w:sz w:val="22"/>
              </w:rPr>
              <w:t>学校名称</w:t>
            </w:r>
          </w:p>
        </w:tc>
        <w:tc>
          <w:tcPr>
            <w:tcW w:w="616" w:type="pct"/>
            <w:vAlign w:val="center"/>
          </w:tcPr>
          <w:p>
            <w:pPr>
              <w:adjustRightInd w:val="0"/>
              <w:snapToGrid w:val="0"/>
              <w:contextualSpacing/>
              <w:jc w:val="center"/>
              <w:rPr>
                <w:rFonts w:ascii="仿宋" w:hAnsi="仿宋" w:eastAsia="仿宋" w:cs="仿宋_GB2312"/>
                <w:b/>
                <w:bCs/>
                <w:sz w:val="22"/>
              </w:rPr>
            </w:pPr>
            <w:r>
              <w:rPr>
                <w:rFonts w:hint="eastAsia" w:ascii="仿宋" w:hAnsi="仿宋" w:eastAsia="仿宋" w:cs="仿宋_GB2312"/>
                <w:b/>
                <w:bCs/>
                <w:sz w:val="22"/>
              </w:rPr>
              <w:t>申报限额</w:t>
            </w:r>
          </w:p>
        </w:tc>
        <w:tc>
          <w:tcPr>
            <w:tcW w:w="370" w:type="pct"/>
            <w:vAlign w:val="center"/>
          </w:tcPr>
          <w:p>
            <w:pPr>
              <w:adjustRightInd w:val="0"/>
              <w:snapToGrid w:val="0"/>
              <w:contextualSpacing/>
              <w:jc w:val="center"/>
              <w:rPr>
                <w:rFonts w:ascii="仿宋" w:hAnsi="仿宋" w:eastAsia="仿宋" w:cs="仿宋_GB2312"/>
                <w:b/>
                <w:bCs/>
                <w:sz w:val="22"/>
              </w:rPr>
            </w:pPr>
            <w:r>
              <w:rPr>
                <w:rFonts w:hint="eastAsia" w:ascii="仿宋" w:hAnsi="仿宋" w:eastAsia="仿宋" w:cs="仿宋_GB2312"/>
                <w:b/>
                <w:bCs/>
                <w:sz w:val="22"/>
              </w:rPr>
              <w:t>序号</w:t>
            </w:r>
          </w:p>
        </w:tc>
        <w:tc>
          <w:tcPr>
            <w:tcW w:w="1682" w:type="pct"/>
            <w:vAlign w:val="center"/>
          </w:tcPr>
          <w:p>
            <w:pPr>
              <w:adjustRightInd w:val="0"/>
              <w:snapToGrid w:val="0"/>
              <w:contextualSpacing/>
              <w:jc w:val="center"/>
              <w:rPr>
                <w:rFonts w:ascii="仿宋" w:hAnsi="仿宋" w:eastAsia="仿宋" w:cs="仿宋_GB2312"/>
                <w:b/>
                <w:bCs/>
                <w:sz w:val="22"/>
              </w:rPr>
            </w:pPr>
            <w:r>
              <w:rPr>
                <w:rFonts w:hint="eastAsia" w:ascii="仿宋" w:hAnsi="仿宋" w:eastAsia="仿宋" w:cs="仿宋_GB2312"/>
                <w:b/>
                <w:bCs/>
                <w:sz w:val="22"/>
              </w:rPr>
              <w:t>学校名称</w:t>
            </w:r>
          </w:p>
        </w:tc>
        <w:tc>
          <w:tcPr>
            <w:tcW w:w="615" w:type="pct"/>
            <w:vAlign w:val="center"/>
          </w:tcPr>
          <w:p>
            <w:pPr>
              <w:adjustRightInd w:val="0"/>
              <w:snapToGrid w:val="0"/>
              <w:contextualSpacing/>
              <w:jc w:val="center"/>
              <w:rPr>
                <w:rFonts w:ascii="仿宋" w:hAnsi="仿宋" w:eastAsia="仿宋" w:cs="仿宋_GB2312"/>
                <w:b/>
                <w:bCs/>
                <w:sz w:val="22"/>
              </w:rPr>
            </w:pPr>
            <w:r>
              <w:rPr>
                <w:rFonts w:hint="eastAsia" w:ascii="仿宋" w:hAnsi="仿宋" w:eastAsia="仿宋" w:cs="仿宋_GB2312"/>
                <w:b/>
                <w:bCs/>
                <w:sz w:val="22"/>
              </w:rPr>
              <w:t>申报限额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w:t>
            </w:r>
          </w:p>
        </w:tc>
        <w:tc>
          <w:tcPr>
            <w:tcW w:w="1193" w:type="pct"/>
            <w:vAlign w:val="center"/>
          </w:tcPr>
          <w:p>
            <w:pPr>
              <w:widowControl/>
              <w:adjustRightInd w:val="0"/>
              <w:contextualSpacing/>
              <w:jc w:val="left"/>
              <w:rPr>
                <w:rFonts w:ascii="仿宋" w:hAnsi="仿宋" w:eastAsia="仿宋"/>
                <w:kern w:val="0"/>
                <w:szCs w:val="21"/>
              </w:rPr>
            </w:pPr>
            <w:r>
              <w:rPr>
                <w:rFonts w:hint="eastAsia" w:ascii="仿宋" w:hAnsi="仿宋" w:eastAsia="仿宋"/>
                <w:szCs w:val="21"/>
              </w:rPr>
              <w:t>中山大学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32</w:t>
            </w:r>
          </w:p>
        </w:tc>
        <w:tc>
          <w:tcPr>
            <w:tcW w:w="1682" w:type="pct"/>
            <w:vAlign w:val="center"/>
          </w:tcPr>
          <w:p>
            <w:pPr>
              <w:adjustRightInd w:val="0"/>
              <w:contextualSpacing/>
              <w:jc w:val="left"/>
              <w:rPr>
                <w:rFonts w:ascii="仿宋" w:hAnsi="仿宋" w:eastAsia="仿宋"/>
                <w:szCs w:val="21"/>
              </w:rPr>
            </w:pPr>
            <w:r>
              <w:rPr>
                <w:rFonts w:hint="eastAsia" w:ascii="仿宋" w:hAnsi="仿宋" w:eastAsia="仿宋"/>
                <w:szCs w:val="21"/>
              </w:rPr>
              <w:t>南方科技大学</w:t>
            </w:r>
          </w:p>
        </w:tc>
        <w:tc>
          <w:tcPr>
            <w:tcW w:w="615"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华南理工大学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33</w:t>
            </w:r>
          </w:p>
        </w:tc>
        <w:tc>
          <w:tcPr>
            <w:tcW w:w="1682" w:type="pct"/>
            <w:vAlign w:val="center"/>
          </w:tcPr>
          <w:p>
            <w:pPr>
              <w:adjustRightInd w:val="0"/>
              <w:contextualSpacing/>
              <w:jc w:val="left"/>
              <w:rPr>
                <w:rFonts w:ascii="仿宋" w:hAnsi="仿宋" w:eastAsia="仿宋"/>
                <w:szCs w:val="21"/>
              </w:rPr>
            </w:pPr>
            <w:r>
              <w:rPr>
                <w:rFonts w:hint="eastAsia" w:ascii="仿宋" w:hAnsi="仿宋" w:eastAsia="仿宋"/>
                <w:szCs w:val="21"/>
              </w:rPr>
              <w:t>仲恺农业工程学院</w:t>
            </w:r>
          </w:p>
        </w:tc>
        <w:tc>
          <w:tcPr>
            <w:tcW w:w="615"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暨南大学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34</w:t>
            </w:r>
          </w:p>
        </w:tc>
        <w:tc>
          <w:tcPr>
            <w:tcW w:w="1682" w:type="pct"/>
            <w:vAlign w:val="center"/>
          </w:tcPr>
          <w:p>
            <w:pPr>
              <w:adjustRightInd w:val="0"/>
              <w:contextualSpacing/>
              <w:jc w:val="left"/>
              <w:rPr>
                <w:rFonts w:ascii="仿宋" w:hAnsi="仿宋" w:eastAsia="仿宋"/>
                <w:szCs w:val="21"/>
              </w:rPr>
            </w:pPr>
            <w:r>
              <w:rPr>
                <w:rFonts w:hint="eastAsia" w:ascii="仿宋" w:hAnsi="仿宋" w:eastAsia="仿宋"/>
                <w:szCs w:val="21"/>
              </w:rPr>
              <w:t>广东白云学院</w:t>
            </w:r>
          </w:p>
        </w:tc>
        <w:tc>
          <w:tcPr>
            <w:tcW w:w="615"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华南师范大学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35</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广州工商学院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华南农业大学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36</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广州科技职业技术大学</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南方医科大学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37</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中山大学新华学院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7</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深圳大学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38</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广州美术学院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8</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广东工业大学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9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39</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广东第二师范学院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9</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广州大学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9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40</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北京师范大学珠海分校</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10</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广东外语外贸大学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9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41</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东莞理工学院城市学院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11</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广东财经大学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7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42</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广州体育学院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12</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岭南师范学院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7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43</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广州航海学院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13</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广州中医药大学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7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44</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惠州学院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14</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汕头大学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7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45</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广东培正学院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15</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广东海洋大学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7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46</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广东科技学院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16</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广州医科大学</w:t>
            </w:r>
          </w:p>
        </w:tc>
        <w:tc>
          <w:tcPr>
            <w:tcW w:w="616" w:type="pct"/>
            <w:vAlign w:val="center"/>
          </w:tcPr>
          <w:p>
            <w:pPr>
              <w:adjustRightInd w:val="0"/>
              <w:contextualSpacing/>
              <w:jc w:val="center"/>
              <w:rPr>
                <w:rFonts w:ascii="仿宋" w:hAnsi="仿宋" w:eastAsia="仿宋"/>
                <w:color w:val="000000"/>
                <w:szCs w:val="21"/>
              </w:rPr>
            </w:pPr>
            <w:r>
              <w:rPr>
                <w:rFonts w:ascii="仿宋" w:hAnsi="仿宋" w:eastAsia="仿宋"/>
                <w:color w:val="000000"/>
                <w:szCs w:val="21"/>
              </w:rPr>
              <w:t>7</w:t>
            </w:r>
            <w:r>
              <w:rPr>
                <w:rFonts w:hint="eastAsia" w:ascii="仿宋" w:hAnsi="仿宋" w:eastAsia="仿宋"/>
                <w:color w:val="000000"/>
                <w:szCs w:val="21"/>
              </w:rPr>
              <w:t xml:space="preserve">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47</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广州商学院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17</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广东理工学院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6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48</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广东工商职业技术大学</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18</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广东医科大学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6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49</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电子科技大学中山学院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19</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广东技术师范大学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6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50</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北京理工大学珠海学院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20</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韶关学院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6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51</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广东工业大学华立学院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21</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广东药科大学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52</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中山大学南方学院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22</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韩山师范学院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53</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华南农业大学珠江学院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23</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广东石油化工学院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54</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广东财经大学华商学院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24</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广东金融学院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55</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广东海洋大学寸金学院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25</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嘉应学院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56</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广州大学华软软件学院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26</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东莞理工学院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57</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香港中文大学（深圳）</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27</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五邑大学</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58</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 xml:space="preserve">广东以色列理工学院 </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28</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佛山科学技术学院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59</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哈尔滨工业大学（深圳）</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29</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华南理工大学广州学院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60</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星海音乐学院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30</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吉林大学珠海学院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61</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广东警官学院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31</w:t>
            </w:r>
          </w:p>
        </w:tc>
        <w:tc>
          <w:tcPr>
            <w:tcW w:w="1193" w:type="pct"/>
            <w:vAlign w:val="center"/>
          </w:tcPr>
          <w:p>
            <w:pPr>
              <w:adjustRightInd w:val="0"/>
              <w:contextualSpacing/>
              <w:jc w:val="left"/>
              <w:rPr>
                <w:rFonts w:ascii="仿宋" w:hAnsi="仿宋" w:eastAsia="仿宋"/>
                <w:szCs w:val="21"/>
              </w:rPr>
            </w:pPr>
            <w:r>
              <w:rPr>
                <w:rFonts w:hint="eastAsia" w:ascii="仿宋" w:hAnsi="仿宋" w:eastAsia="仿宋"/>
                <w:szCs w:val="21"/>
              </w:rPr>
              <w:t>肇庆学院</w:t>
            </w:r>
          </w:p>
        </w:tc>
        <w:tc>
          <w:tcPr>
            <w:tcW w:w="616" w:type="pct"/>
            <w:vAlign w:val="center"/>
          </w:tcPr>
          <w:p>
            <w:pPr>
              <w:adjustRightInd w:val="0"/>
              <w:contextualSpacing/>
              <w:jc w:val="center"/>
              <w:rPr>
                <w:rFonts w:ascii="仿宋" w:hAnsi="仿宋" w:eastAsia="仿宋"/>
                <w:color w:val="000000"/>
                <w:szCs w:val="21"/>
              </w:rPr>
            </w:pPr>
            <w:r>
              <w:rPr>
                <w:rFonts w:hint="eastAsia" w:ascii="仿宋" w:hAnsi="仿宋" w:eastAsia="仿宋"/>
                <w:color w:val="000000"/>
                <w:szCs w:val="21"/>
              </w:rPr>
              <w:t xml:space="preserve">5 </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62</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深圳技术大学</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63</w:t>
            </w:r>
          </w:p>
        </w:tc>
        <w:tc>
          <w:tcPr>
            <w:tcW w:w="1193" w:type="pct"/>
          </w:tcPr>
          <w:p>
            <w:pPr>
              <w:adjustRightInd w:val="0"/>
              <w:contextualSpacing/>
              <w:jc w:val="left"/>
              <w:rPr>
                <w:rFonts w:ascii="仿宋" w:hAnsi="仿宋" w:eastAsia="仿宋"/>
                <w:szCs w:val="21"/>
              </w:rPr>
            </w:pPr>
            <w:r>
              <w:rPr>
                <w:rFonts w:hint="eastAsia" w:ascii="仿宋" w:hAnsi="仿宋" w:eastAsia="仿宋"/>
                <w:szCs w:val="21"/>
              </w:rPr>
              <w:t>北京师范大学-香港浸会大学联合国际学院</w:t>
            </w:r>
          </w:p>
        </w:tc>
        <w:tc>
          <w:tcPr>
            <w:tcW w:w="616"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66</w:t>
            </w:r>
          </w:p>
        </w:tc>
        <w:tc>
          <w:tcPr>
            <w:tcW w:w="1682" w:type="pct"/>
            <w:vAlign w:val="center"/>
          </w:tcPr>
          <w:p>
            <w:pPr>
              <w:adjustRightInd w:val="0"/>
              <w:contextualSpacing/>
              <w:rPr>
                <w:rFonts w:ascii="仿宋" w:hAnsi="仿宋" w:eastAsia="仿宋"/>
                <w:szCs w:val="21"/>
              </w:rPr>
            </w:pPr>
            <w:r>
              <w:rPr>
                <w:rFonts w:hint="eastAsia" w:ascii="仿宋" w:hAnsi="仿宋" w:eastAsia="仿宋"/>
                <w:szCs w:val="21"/>
              </w:rPr>
              <w:t>广州大学松田学院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64</w:t>
            </w:r>
          </w:p>
        </w:tc>
        <w:tc>
          <w:tcPr>
            <w:tcW w:w="1193" w:type="pct"/>
          </w:tcPr>
          <w:p>
            <w:pPr>
              <w:adjustRightInd w:val="0"/>
              <w:contextualSpacing/>
              <w:jc w:val="left"/>
              <w:rPr>
                <w:rFonts w:ascii="仿宋" w:hAnsi="仿宋" w:eastAsia="仿宋"/>
                <w:szCs w:val="21"/>
              </w:rPr>
            </w:pPr>
            <w:r>
              <w:rPr>
                <w:rFonts w:hint="eastAsia" w:ascii="仿宋" w:hAnsi="仿宋" w:eastAsia="仿宋"/>
                <w:szCs w:val="21"/>
              </w:rPr>
              <w:t>深圳北理莫斯科大学</w:t>
            </w:r>
          </w:p>
        </w:tc>
        <w:tc>
          <w:tcPr>
            <w:tcW w:w="616"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67</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广东外语外贸大学南国商学院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283" w:hRule="atLeast"/>
          <w:jc w:val="center"/>
        </w:trPr>
        <w:tc>
          <w:tcPr>
            <w:tcW w:w="513"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65</w:t>
            </w:r>
          </w:p>
        </w:tc>
        <w:tc>
          <w:tcPr>
            <w:tcW w:w="1193" w:type="pct"/>
          </w:tcPr>
          <w:p>
            <w:pPr>
              <w:adjustRightInd w:val="0"/>
              <w:contextualSpacing/>
              <w:jc w:val="left"/>
              <w:rPr>
                <w:rFonts w:ascii="仿宋" w:hAnsi="仿宋" w:eastAsia="仿宋"/>
                <w:szCs w:val="21"/>
              </w:rPr>
            </w:pPr>
            <w:r>
              <w:rPr>
                <w:rFonts w:hint="eastAsia" w:ascii="仿宋" w:hAnsi="仿宋" w:eastAsia="仿宋"/>
                <w:szCs w:val="21"/>
              </w:rPr>
              <w:t>广东东软学院</w:t>
            </w:r>
          </w:p>
        </w:tc>
        <w:tc>
          <w:tcPr>
            <w:tcW w:w="616"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c>
          <w:tcPr>
            <w:tcW w:w="370" w:type="pct"/>
            <w:vAlign w:val="center"/>
          </w:tcPr>
          <w:p>
            <w:pPr>
              <w:adjustRightInd w:val="0"/>
              <w:snapToGrid w:val="0"/>
              <w:contextualSpacing/>
              <w:jc w:val="center"/>
              <w:rPr>
                <w:rFonts w:ascii="仿宋" w:hAnsi="仿宋" w:eastAsia="仿宋" w:cs="仿宋_GB2312"/>
                <w:bCs/>
                <w:szCs w:val="21"/>
              </w:rPr>
            </w:pPr>
            <w:r>
              <w:rPr>
                <w:rFonts w:hint="eastAsia" w:ascii="仿宋" w:hAnsi="仿宋" w:eastAsia="仿宋" w:cs="仿宋_GB2312"/>
                <w:bCs/>
                <w:szCs w:val="21"/>
              </w:rPr>
              <w:t>68</w:t>
            </w:r>
          </w:p>
        </w:tc>
        <w:tc>
          <w:tcPr>
            <w:tcW w:w="1682" w:type="pct"/>
          </w:tcPr>
          <w:p>
            <w:pPr>
              <w:adjustRightInd w:val="0"/>
              <w:contextualSpacing/>
              <w:jc w:val="left"/>
              <w:rPr>
                <w:rFonts w:ascii="仿宋" w:hAnsi="仿宋" w:eastAsia="仿宋"/>
                <w:szCs w:val="21"/>
              </w:rPr>
            </w:pPr>
            <w:r>
              <w:rPr>
                <w:rFonts w:hint="eastAsia" w:ascii="仿宋" w:hAnsi="仿宋" w:eastAsia="仿宋"/>
                <w:szCs w:val="21"/>
              </w:rPr>
              <w:t>广州理工学院</w:t>
            </w:r>
          </w:p>
        </w:tc>
        <w:tc>
          <w:tcPr>
            <w:tcW w:w="615" w:type="pct"/>
            <w:vAlign w:val="center"/>
          </w:tcPr>
          <w:p>
            <w:pPr>
              <w:adjustRightInd w:val="0"/>
              <w:contextualSpacing/>
              <w:jc w:val="center"/>
              <w:rPr>
                <w:rFonts w:ascii="仿宋" w:hAnsi="仿宋" w:eastAsia="仿宋"/>
                <w:szCs w:val="21"/>
              </w:rPr>
            </w:pPr>
            <w:r>
              <w:rPr>
                <w:rFonts w:hint="eastAsia" w:ascii="仿宋" w:hAnsi="仿宋" w:eastAsia="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pct"/>
          <w:trHeight w:val="454" w:hRule="atLeast"/>
          <w:jc w:val="center"/>
        </w:trPr>
        <w:tc>
          <w:tcPr>
            <w:tcW w:w="2322" w:type="pct"/>
            <w:gridSpan w:val="3"/>
            <w:vAlign w:val="center"/>
          </w:tcPr>
          <w:p>
            <w:pPr>
              <w:adjustRightInd w:val="0"/>
              <w:contextualSpacing/>
              <w:jc w:val="center"/>
              <w:rPr>
                <w:rFonts w:ascii="仿宋" w:hAnsi="仿宋" w:eastAsia="仿宋"/>
                <w:b/>
                <w:bCs/>
                <w:color w:val="000000"/>
                <w:sz w:val="22"/>
              </w:rPr>
            </w:pPr>
            <w:r>
              <w:rPr>
                <w:rFonts w:hint="eastAsia" w:ascii="仿宋" w:hAnsi="仿宋" w:eastAsia="仿宋"/>
                <w:b/>
                <w:bCs/>
                <w:color w:val="000000"/>
                <w:sz w:val="22"/>
              </w:rPr>
              <w:t>总数</w:t>
            </w:r>
          </w:p>
        </w:tc>
        <w:tc>
          <w:tcPr>
            <w:tcW w:w="2667" w:type="pct"/>
            <w:gridSpan w:val="3"/>
            <w:vAlign w:val="center"/>
          </w:tcPr>
          <w:p>
            <w:pPr>
              <w:adjustRightInd w:val="0"/>
              <w:contextualSpacing/>
              <w:jc w:val="center"/>
              <w:rPr>
                <w:rFonts w:ascii="仿宋" w:hAnsi="仿宋" w:eastAsia="仿宋"/>
                <w:b/>
                <w:bCs/>
                <w:sz w:val="22"/>
              </w:rPr>
            </w:pPr>
            <w:r>
              <w:rPr>
                <w:rFonts w:hint="eastAsia" w:ascii="仿宋" w:hAnsi="仿宋" w:eastAsia="仿宋"/>
                <w:b/>
                <w:bCs/>
                <w:sz w:val="22"/>
              </w:rPr>
              <w:t>3</w:t>
            </w:r>
            <w:r>
              <w:rPr>
                <w:rFonts w:ascii="仿宋" w:hAnsi="仿宋" w:eastAsia="仿宋"/>
                <w:b/>
                <w:bCs/>
                <w:sz w:val="22"/>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7"/>
            <w:vAlign w:val="center"/>
          </w:tcPr>
          <w:p>
            <w:pPr>
              <w:adjustRightInd w:val="0"/>
              <w:contextualSpacing/>
              <w:jc w:val="left"/>
              <w:rPr>
                <w:rFonts w:ascii="仿宋" w:hAnsi="仿宋" w:eastAsia="仿宋"/>
                <w:b/>
                <w:bCs/>
                <w:sz w:val="22"/>
              </w:rPr>
            </w:pPr>
            <w:r>
              <w:rPr>
                <w:rFonts w:hint="eastAsia" w:ascii="仿宋" w:hAnsi="仿宋" w:eastAsia="仿宋"/>
                <w:b/>
                <w:bCs/>
                <w:sz w:val="22"/>
              </w:rPr>
              <w:t>限额规则：</w:t>
            </w:r>
          </w:p>
          <w:p>
            <w:pPr>
              <w:adjustRightInd w:val="0"/>
              <w:contextualSpacing/>
              <w:jc w:val="left"/>
              <w:rPr>
                <w:rFonts w:ascii="仿宋" w:hAnsi="仿宋" w:eastAsia="仿宋"/>
                <w:sz w:val="20"/>
                <w:szCs w:val="20"/>
              </w:rPr>
            </w:pPr>
            <w:r>
              <w:rPr>
                <w:rFonts w:hint="eastAsia" w:ascii="仿宋" w:hAnsi="仿宋" w:eastAsia="仿宋"/>
                <w:sz w:val="20"/>
                <w:szCs w:val="20"/>
              </w:rPr>
              <w:t>（一）分配名额=基础名额+增补名额。每校限额最高不超12个。</w:t>
            </w:r>
          </w:p>
          <w:p>
            <w:pPr>
              <w:adjustRightInd w:val="0"/>
              <w:contextualSpacing/>
              <w:jc w:val="left"/>
              <w:rPr>
                <w:rFonts w:ascii="仿宋" w:hAnsi="仿宋" w:eastAsia="仿宋"/>
                <w:sz w:val="20"/>
                <w:szCs w:val="20"/>
              </w:rPr>
            </w:pPr>
            <w:r>
              <w:rPr>
                <w:rFonts w:hint="eastAsia" w:ascii="仿宋" w:hAnsi="仿宋" w:eastAsia="仿宋"/>
                <w:sz w:val="20"/>
                <w:szCs w:val="20"/>
              </w:rPr>
              <w:t>（二）基础名额：以截止2019年12月各高校高基表专任教师人数为依据测算：500人以下限额为2；500-999人限额为3；1000-1499人限额为4；1500-1999人限额为5；2000-2499人限额为6；2500-2999人限额为7；3000人以上限额为8。</w:t>
            </w:r>
          </w:p>
          <w:p>
            <w:pPr>
              <w:adjustRightInd w:val="0"/>
              <w:contextualSpacing/>
              <w:jc w:val="left"/>
              <w:rPr>
                <w:rFonts w:ascii="仿宋" w:hAnsi="仿宋" w:eastAsia="仿宋"/>
                <w:sz w:val="20"/>
                <w:szCs w:val="20"/>
              </w:rPr>
            </w:pPr>
            <w:r>
              <w:rPr>
                <w:rFonts w:hint="eastAsia" w:ascii="仿宋" w:hAnsi="仿宋" w:eastAsia="仿宋"/>
                <w:sz w:val="20"/>
                <w:szCs w:val="20"/>
              </w:rPr>
              <w:t>（三）增补名额，由如下三类情况酌情予以增补：</w:t>
            </w:r>
          </w:p>
          <w:p>
            <w:pPr>
              <w:adjustRightInd w:val="0"/>
              <w:contextualSpacing/>
              <w:jc w:val="left"/>
              <w:rPr>
                <w:rFonts w:ascii="仿宋" w:hAnsi="仿宋" w:eastAsia="仿宋"/>
                <w:sz w:val="20"/>
                <w:szCs w:val="20"/>
              </w:rPr>
            </w:pPr>
            <w:r>
              <w:rPr>
                <w:rFonts w:hint="eastAsia" w:ascii="仿宋" w:hAnsi="仿宋" w:eastAsia="仿宋"/>
                <w:sz w:val="20"/>
                <w:szCs w:val="20"/>
              </w:rPr>
              <w:t>1、国家“985工程”及“211工程”大学每所增加2个名额，包括中山大学、华南理工大学、暨南大学、华南师范大学；其它高水平大学重点建设高校及重点学科建设高校每所增加1个名额，包括华南农业大学、南方医科大学、广州中医药大学、广东工业大学、深圳大学、南方科技大学、广东外语外贸大学、汕头大学、广东海洋大学、广州大学、广州医科大学、哈尔滨工业大学（深圳)、香港中文大学（深圳)、广东以色列理工学院。</w:t>
            </w:r>
          </w:p>
          <w:p>
            <w:pPr>
              <w:adjustRightInd w:val="0"/>
              <w:contextualSpacing/>
              <w:jc w:val="left"/>
              <w:rPr>
                <w:rFonts w:ascii="仿宋" w:hAnsi="仿宋" w:eastAsia="仿宋"/>
                <w:sz w:val="20"/>
                <w:szCs w:val="20"/>
              </w:rPr>
            </w:pPr>
            <w:r>
              <w:rPr>
                <w:rFonts w:hint="eastAsia" w:ascii="仿宋" w:hAnsi="仿宋" w:eastAsia="仿宋"/>
                <w:sz w:val="20"/>
                <w:szCs w:val="20"/>
              </w:rPr>
              <w:t>2、根据广东省首批国家级一流本科课程认定结果，认定课程数1-4门（含）增额为1，5-9门（含）增额为2；10-14门（含）增额为3；15-19门（含）增额为4；20-24门（含）增额为5；25门以上（含）增额为6。</w:t>
            </w:r>
          </w:p>
          <w:p>
            <w:pPr>
              <w:adjustRightInd w:val="0"/>
              <w:contextualSpacing/>
              <w:jc w:val="left"/>
              <w:rPr>
                <w:rFonts w:ascii="仿宋" w:hAnsi="仿宋" w:eastAsia="仿宋"/>
                <w:sz w:val="18"/>
                <w:szCs w:val="18"/>
              </w:rPr>
            </w:pPr>
            <w:r>
              <w:rPr>
                <w:rFonts w:hint="eastAsia" w:ascii="仿宋" w:hAnsi="仿宋" w:eastAsia="仿宋"/>
                <w:sz w:val="20"/>
                <w:szCs w:val="20"/>
              </w:rPr>
              <w:t>3、获广东省教育厅验收通过的广东省高校教师教学发展中心建设项目学校，每校增额为1，包括华南师范大学、广东外语外贸大学、汕头大学、广东技术师范大学、岭南师范学院、韩山师范学院、嘉应学院、北京师范大学珠海分校、中山大学、暨南大学、华南农业大学、南方医科大学、广州中医药大学、广东财经大学、广东医科大学、广东海洋大学、广东第二师范学院、深圳大学、韶关学院、肇庆学院、华南理工大学广州学院、广州体育学院、五邑大学、广东理工学院、东莞理工学院城市学院、华南理工大学等共26所。</w:t>
            </w:r>
          </w:p>
        </w:tc>
      </w:tr>
    </w:tbl>
    <w:p>
      <w:pPr>
        <w:pStyle w:val="8"/>
        <w:jc w:val="left"/>
      </w:pPr>
      <w:r>
        <w:br w:type="page"/>
      </w:r>
      <w:r>
        <w:rPr>
          <w:rFonts w:hint="eastAsia" w:ascii="仿宋_GB2312" w:eastAsia="仿宋_GB2312"/>
          <w:b w:val="0"/>
        </w:rPr>
        <w:t>附件</w:t>
      </w:r>
      <w:r>
        <w:rPr>
          <w:rFonts w:ascii="仿宋_GB2312" w:eastAsia="仿宋_GB2312"/>
          <w:b w:val="0"/>
        </w:rPr>
        <w:t>2：</w:t>
      </w:r>
    </w:p>
    <w:p>
      <w:pPr>
        <w:widowControl/>
        <w:spacing w:before="156" w:beforeLines="50" w:after="240" w:line="360" w:lineRule="auto"/>
        <w:jc w:val="center"/>
        <w:rPr>
          <w:rFonts w:ascii="Times New Roman" w:hAnsi="Times New Roman" w:eastAsia="方正小标宋简体"/>
          <w:sz w:val="36"/>
          <w:szCs w:val="36"/>
          <w:lang w:val="zh-TW" w:eastAsia="zh-TW"/>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ascii="Times New Roman" w:hAnsi="Times New Roman" w:eastAsia="方正小标宋简体"/>
          <w:sz w:val="36"/>
          <w:szCs w:val="36"/>
          <w:lang w:val="zh-TW" w:eastAsia="zh-TW"/>
        </w:rPr>
        <w:t>高校教师教学创新大赛申报书</w:t>
      </w:r>
    </w:p>
    <w:p>
      <w:pPr>
        <w:spacing w:before="156" w:beforeLines="50" w:after="156" w:afterLines="50"/>
        <w:rPr>
          <w:b/>
        </w:rPr>
      </w:pPr>
      <w:r>
        <w:rPr>
          <w:b/>
        </w:rPr>
        <w:t>一、基本情况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814"/>
        <w:gridCol w:w="741"/>
        <w:gridCol w:w="46"/>
        <w:gridCol w:w="567"/>
        <w:gridCol w:w="425"/>
        <w:gridCol w:w="709"/>
        <w:gridCol w:w="1057"/>
        <w:gridCol w:w="31"/>
        <w:gridCol w:w="993"/>
        <w:gridCol w:w="53"/>
        <w:gridCol w:w="1230"/>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restart"/>
            <w:vAlign w:val="center"/>
          </w:tcPr>
          <w:p>
            <w:pPr>
              <w:adjustRightInd w:val="0"/>
              <w:snapToGrid w:val="0"/>
              <w:jc w:val="center"/>
              <w:rPr>
                <w:rFonts w:ascii="Times New Roman" w:hAnsi="Times New Roman"/>
                <w:szCs w:val="21"/>
              </w:rPr>
            </w:pPr>
            <w:r>
              <w:rPr>
                <w:rFonts w:ascii="Times New Roman" w:hAnsi="Times New Roman"/>
                <w:szCs w:val="21"/>
              </w:rPr>
              <w:t>主讲教师</w:t>
            </w: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姓名</w:t>
            </w:r>
          </w:p>
        </w:tc>
        <w:tc>
          <w:tcPr>
            <w:tcW w:w="787" w:type="dxa"/>
            <w:gridSpan w:val="2"/>
            <w:vAlign w:val="center"/>
          </w:tcPr>
          <w:p>
            <w:pPr>
              <w:adjustRightInd w:val="0"/>
              <w:snapToGrid w:val="0"/>
              <w:rPr>
                <w:rFonts w:ascii="Times New Roman" w:hAnsi="Times New Roman"/>
                <w:szCs w:val="21"/>
              </w:rPr>
            </w:pPr>
          </w:p>
        </w:tc>
        <w:tc>
          <w:tcPr>
            <w:tcW w:w="567" w:type="dxa"/>
            <w:vAlign w:val="center"/>
          </w:tcPr>
          <w:p>
            <w:pPr>
              <w:adjustRightInd w:val="0"/>
              <w:snapToGrid w:val="0"/>
              <w:rPr>
                <w:rFonts w:ascii="Times New Roman" w:hAnsi="Times New Roman"/>
                <w:szCs w:val="21"/>
              </w:rPr>
            </w:pPr>
            <w:r>
              <w:rPr>
                <w:rFonts w:ascii="Times New Roman" w:hAnsi="Times New Roman"/>
                <w:szCs w:val="21"/>
              </w:rPr>
              <w:t>性别</w:t>
            </w:r>
          </w:p>
        </w:tc>
        <w:tc>
          <w:tcPr>
            <w:tcW w:w="425" w:type="dxa"/>
            <w:vAlign w:val="center"/>
          </w:tcPr>
          <w:p>
            <w:pPr>
              <w:adjustRightInd w:val="0"/>
              <w:snapToGrid w:val="0"/>
              <w:rPr>
                <w:rFonts w:ascii="Times New Roman" w:hAnsi="Times New Roman"/>
                <w:szCs w:val="21"/>
              </w:rPr>
            </w:pPr>
          </w:p>
        </w:tc>
        <w:tc>
          <w:tcPr>
            <w:tcW w:w="709" w:type="dxa"/>
            <w:vAlign w:val="center"/>
          </w:tcPr>
          <w:p>
            <w:pPr>
              <w:adjustRightInd w:val="0"/>
              <w:snapToGrid w:val="0"/>
              <w:jc w:val="center"/>
              <w:rPr>
                <w:rFonts w:ascii="Times New Roman" w:hAnsi="Times New Roman"/>
                <w:szCs w:val="21"/>
              </w:rPr>
            </w:pPr>
            <w:r>
              <w:rPr>
                <w:rFonts w:ascii="Times New Roman" w:hAnsi="Times New Roman"/>
                <w:szCs w:val="21"/>
              </w:rPr>
              <w:t>出生</w:t>
            </w:r>
          </w:p>
          <w:p>
            <w:pPr>
              <w:adjustRightInd w:val="0"/>
              <w:snapToGrid w:val="0"/>
              <w:jc w:val="center"/>
              <w:rPr>
                <w:rFonts w:ascii="Times New Roman" w:hAnsi="Times New Roman"/>
                <w:szCs w:val="21"/>
              </w:rPr>
            </w:pPr>
            <w:r>
              <w:rPr>
                <w:rFonts w:ascii="Times New Roman" w:hAnsi="Times New Roman"/>
                <w:szCs w:val="21"/>
              </w:rPr>
              <w:t>年月</w:t>
            </w:r>
          </w:p>
        </w:tc>
        <w:tc>
          <w:tcPr>
            <w:tcW w:w="1057" w:type="dxa"/>
            <w:vAlign w:val="center"/>
          </w:tcPr>
          <w:p>
            <w:pPr>
              <w:adjustRightInd w:val="0"/>
              <w:snapToGrid w:val="0"/>
              <w:rPr>
                <w:rFonts w:ascii="Times New Roman" w:hAnsi="Times New Roman"/>
                <w:szCs w:val="21"/>
              </w:rPr>
            </w:pPr>
          </w:p>
        </w:tc>
        <w:tc>
          <w:tcPr>
            <w:tcW w:w="1077" w:type="dxa"/>
            <w:gridSpan w:val="3"/>
            <w:vAlign w:val="center"/>
          </w:tcPr>
          <w:p>
            <w:pPr>
              <w:adjustRightInd w:val="0"/>
              <w:snapToGrid w:val="0"/>
              <w:jc w:val="center"/>
              <w:rPr>
                <w:rFonts w:ascii="Times New Roman" w:hAnsi="Times New Roman"/>
                <w:szCs w:val="21"/>
              </w:rPr>
            </w:pPr>
            <w:r>
              <w:rPr>
                <w:rFonts w:ascii="Times New Roman" w:hAnsi="Times New Roman"/>
                <w:szCs w:val="21"/>
              </w:rPr>
              <w:t>职称</w:t>
            </w:r>
          </w:p>
        </w:tc>
        <w:tc>
          <w:tcPr>
            <w:tcW w:w="1230" w:type="dxa"/>
            <w:vAlign w:val="center"/>
          </w:tcPr>
          <w:p>
            <w:pPr>
              <w:adjustRightInd w:val="0"/>
              <w:snapToGrid w:val="0"/>
              <w:jc w:val="center"/>
              <w:rPr>
                <w:rFonts w:ascii="Times New Roman" w:hAnsi="Times New Roman"/>
                <w:szCs w:val="21"/>
              </w:rPr>
            </w:pPr>
          </w:p>
        </w:tc>
        <w:tc>
          <w:tcPr>
            <w:tcW w:w="1377" w:type="dxa"/>
            <w:vMerge w:val="restart"/>
            <w:vAlign w:val="center"/>
          </w:tcPr>
          <w:p>
            <w:pPr>
              <w:adjustRightInd w:val="0"/>
              <w:snapToGrid w:val="0"/>
              <w:jc w:val="center"/>
              <w:rPr>
                <w:rFonts w:ascii="Times New Roman" w:hAnsi="Times New Roman"/>
                <w:szCs w:val="21"/>
              </w:rPr>
            </w:pPr>
          </w:p>
          <w:p>
            <w:pPr>
              <w:adjustRightInd w:val="0"/>
              <w:snapToGrid w:val="0"/>
              <w:jc w:val="center"/>
              <w:rPr>
                <w:rFonts w:ascii="Times New Roman" w:hAnsi="Times New Roman"/>
                <w:szCs w:val="21"/>
              </w:rPr>
            </w:pPr>
            <w:r>
              <w:rPr>
                <w:rFonts w:ascii="Times New Roman" w:hAnsi="Times New Roman"/>
                <w:szCs w:val="21"/>
              </w:rPr>
              <w:t>照</w:t>
            </w:r>
          </w:p>
          <w:p>
            <w:pPr>
              <w:adjustRightInd w:val="0"/>
              <w:snapToGrid w:val="0"/>
              <w:jc w:val="center"/>
              <w:rPr>
                <w:rFonts w:ascii="Times New Roman" w:hAnsi="Times New Roman"/>
                <w:szCs w:val="21"/>
              </w:rPr>
            </w:pPr>
          </w:p>
          <w:p>
            <w:pPr>
              <w:adjustRightInd w:val="0"/>
              <w:snapToGrid w:val="0"/>
              <w:jc w:val="center"/>
              <w:rPr>
                <w:rFonts w:ascii="Times New Roman" w:hAnsi="Times New Roman"/>
                <w:szCs w:val="21"/>
              </w:rPr>
            </w:pPr>
            <w:r>
              <w:rPr>
                <w:rFonts w:ascii="Times New Roman" w:hAnsi="Times New Roman"/>
                <w:szCs w:val="21"/>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szCs w:val="21"/>
              </w:rPr>
            </w:pP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民族</w:t>
            </w:r>
          </w:p>
        </w:tc>
        <w:tc>
          <w:tcPr>
            <w:tcW w:w="1779" w:type="dxa"/>
            <w:gridSpan w:val="4"/>
            <w:vAlign w:val="center"/>
          </w:tcPr>
          <w:p>
            <w:pPr>
              <w:adjustRightInd w:val="0"/>
              <w:snapToGrid w:val="0"/>
              <w:rPr>
                <w:rFonts w:ascii="Times New Roman" w:hAnsi="Times New Roman"/>
                <w:szCs w:val="21"/>
              </w:rPr>
            </w:pPr>
          </w:p>
        </w:tc>
        <w:tc>
          <w:tcPr>
            <w:tcW w:w="709" w:type="dxa"/>
            <w:vAlign w:val="center"/>
          </w:tcPr>
          <w:p>
            <w:pPr>
              <w:adjustRightInd w:val="0"/>
              <w:snapToGrid w:val="0"/>
              <w:jc w:val="center"/>
              <w:rPr>
                <w:rFonts w:ascii="Times New Roman" w:hAnsi="Times New Roman"/>
                <w:szCs w:val="21"/>
              </w:rPr>
            </w:pPr>
            <w:r>
              <w:rPr>
                <w:rFonts w:ascii="Times New Roman" w:hAnsi="Times New Roman"/>
                <w:szCs w:val="21"/>
              </w:rPr>
              <w:t>政治</w:t>
            </w:r>
          </w:p>
          <w:p>
            <w:pPr>
              <w:adjustRightInd w:val="0"/>
              <w:snapToGrid w:val="0"/>
              <w:jc w:val="center"/>
              <w:rPr>
                <w:rFonts w:ascii="Times New Roman" w:hAnsi="Times New Roman"/>
                <w:szCs w:val="21"/>
              </w:rPr>
            </w:pPr>
            <w:r>
              <w:rPr>
                <w:rFonts w:ascii="Times New Roman" w:hAnsi="Times New Roman"/>
                <w:szCs w:val="21"/>
              </w:rPr>
              <w:t>面貌</w:t>
            </w:r>
          </w:p>
        </w:tc>
        <w:tc>
          <w:tcPr>
            <w:tcW w:w="1057" w:type="dxa"/>
            <w:vAlign w:val="center"/>
          </w:tcPr>
          <w:p>
            <w:pPr>
              <w:adjustRightInd w:val="0"/>
              <w:snapToGrid w:val="0"/>
              <w:rPr>
                <w:rFonts w:ascii="Times New Roman" w:hAnsi="Times New Roman"/>
                <w:szCs w:val="21"/>
              </w:rPr>
            </w:pPr>
          </w:p>
        </w:tc>
        <w:tc>
          <w:tcPr>
            <w:tcW w:w="1077" w:type="dxa"/>
            <w:gridSpan w:val="3"/>
            <w:vAlign w:val="center"/>
          </w:tcPr>
          <w:p>
            <w:pPr>
              <w:adjustRightInd w:val="0"/>
              <w:snapToGrid w:val="0"/>
              <w:jc w:val="center"/>
              <w:rPr>
                <w:rFonts w:ascii="Times New Roman" w:hAnsi="Times New Roman"/>
                <w:szCs w:val="21"/>
              </w:rPr>
            </w:pPr>
            <w:r>
              <w:rPr>
                <w:rFonts w:ascii="Times New Roman" w:hAnsi="Times New Roman"/>
                <w:szCs w:val="21"/>
              </w:rPr>
              <w:t>学历/</w:t>
            </w:r>
          </w:p>
          <w:p>
            <w:pPr>
              <w:adjustRightInd w:val="0"/>
              <w:snapToGrid w:val="0"/>
              <w:jc w:val="center"/>
              <w:rPr>
                <w:rFonts w:ascii="Times New Roman" w:hAnsi="Times New Roman"/>
                <w:szCs w:val="21"/>
              </w:rPr>
            </w:pPr>
            <w:r>
              <w:rPr>
                <w:rFonts w:ascii="Times New Roman" w:hAnsi="Times New Roman"/>
                <w:szCs w:val="21"/>
              </w:rPr>
              <w:t>学位</w:t>
            </w:r>
          </w:p>
        </w:tc>
        <w:tc>
          <w:tcPr>
            <w:tcW w:w="1230" w:type="dxa"/>
            <w:vAlign w:val="center"/>
          </w:tcPr>
          <w:p>
            <w:pPr>
              <w:adjustRightInd w:val="0"/>
              <w:snapToGrid w:val="0"/>
              <w:jc w:val="center"/>
              <w:rPr>
                <w:rFonts w:ascii="Times New Roman" w:hAnsi="Times New Roman"/>
                <w:szCs w:val="21"/>
              </w:rPr>
            </w:pPr>
          </w:p>
        </w:tc>
        <w:tc>
          <w:tcPr>
            <w:tcW w:w="1377" w:type="dxa"/>
            <w:vMerge w:val="continue"/>
            <w:vAlign w:val="center"/>
          </w:tcPr>
          <w:p>
            <w:pPr>
              <w:adjustRightInd w:val="0"/>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szCs w:val="21"/>
              </w:rPr>
            </w:pP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工作单位</w:t>
            </w:r>
          </w:p>
        </w:tc>
        <w:tc>
          <w:tcPr>
            <w:tcW w:w="3545" w:type="dxa"/>
            <w:gridSpan w:val="6"/>
            <w:vAlign w:val="center"/>
          </w:tcPr>
          <w:p>
            <w:pPr>
              <w:adjustRightInd w:val="0"/>
              <w:snapToGrid w:val="0"/>
              <w:rPr>
                <w:rFonts w:ascii="Times New Roman" w:hAnsi="Times New Roman"/>
                <w:szCs w:val="21"/>
              </w:rPr>
            </w:pPr>
          </w:p>
        </w:tc>
        <w:tc>
          <w:tcPr>
            <w:tcW w:w="1077" w:type="dxa"/>
            <w:gridSpan w:val="3"/>
            <w:vAlign w:val="center"/>
          </w:tcPr>
          <w:p>
            <w:pPr>
              <w:adjustRightInd w:val="0"/>
              <w:snapToGrid w:val="0"/>
              <w:jc w:val="center"/>
              <w:rPr>
                <w:rFonts w:ascii="Times New Roman" w:hAnsi="Times New Roman"/>
                <w:szCs w:val="21"/>
              </w:rPr>
            </w:pPr>
            <w:r>
              <w:rPr>
                <w:rFonts w:ascii="Times New Roman" w:hAnsi="Times New Roman"/>
                <w:szCs w:val="21"/>
              </w:rPr>
              <w:t>所在教</w:t>
            </w:r>
          </w:p>
          <w:p>
            <w:pPr>
              <w:adjustRightInd w:val="0"/>
              <w:snapToGrid w:val="0"/>
              <w:jc w:val="center"/>
              <w:rPr>
                <w:rFonts w:ascii="Times New Roman" w:hAnsi="Times New Roman"/>
                <w:szCs w:val="21"/>
              </w:rPr>
            </w:pPr>
            <w:r>
              <w:rPr>
                <w:rFonts w:ascii="Times New Roman" w:hAnsi="Times New Roman"/>
                <w:szCs w:val="21"/>
              </w:rPr>
              <w:t>学单位</w:t>
            </w:r>
          </w:p>
        </w:tc>
        <w:tc>
          <w:tcPr>
            <w:tcW w:w="1230" w:type="dxa"/>
            <w:vAlign w:val="center"/>
          </w:tcPr>
          <w:p>
            <w:pPr>
              <w:adjustRightInd w:val="0"/>
              <w:snapToGrid w:val="0"/>
              <w:rPr>
                <w:rFonts w:ascii="Times New Roman" w:hAnsi="Times New Roman"/>
                <w:szCs w:val="21"/>
              </w:rPr>
            </w:pPr>
          </w:p>
        </w:tc>
        <w:tc>
          <w:tcPr>
            <w:tcW w:w="1377" w:type="dxa"/>
            <w:vMerge w:val="continue"/>
            <w:vAlign w:val="center"/>
          </w:tcPr>
          <w:p>
            <w:pPr>
              <w:adjustRightInd w:val="0"/>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szCs w:val="21"/>
              </w:rPr>
            </w:pP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Email</w:t>
            </w:r>
          </w:p>
        </w:tc>
        <w:tc>
          <w:tcPr>
            <w:tcW w:w="3545" w:type="dxa"/>
            <w:gridSpan w:val="6"/>
            <w:vAlign w:val="center"/>
          </w:tcPr>
          <w:p>
            <w:pPr>
              <w:adjustRightInd w:val="0"/>
              <w:snapToGrid w:val="0"/>
              <w:rPr>
                <w:rFonts w:ascii="Times New Roman" w:hAnsi="Times New Roman"/>
                <w:szCs w:val="21"/>
              </w:rPr>
            </w:pPr>
          </w:p>
        </w:tc>
        <w:tc>
          <w:tcPr>
            <w:tcW w:w="1077" w:type="dxa"/>
            <w:gridSpan w:val="3"/>
            <w:vAlign w:val="center"/>
          </w:tcPr>
          <w:p>
            <w:pPr>
              <w:adjustRightInd w:val="0"/>
              <w:snapToGrid w:val="0"/>
              <w:jc w:val="center"/>
              <w:rPr>
                <w:rFonts w:ascii="Times New Roman" w:hAnsi="Times New Roman"/>
                <w:szCs w:val="21"/>
              </w:rPr>
            </w:pPr>
            <w:r>
              <w:rPr>
                <w:rFonts w:ascii="Times New Roman" w:hAnsi="Times New Roman"/>
                <w:szCs w:val="21"/>
              </w:rPr>
              <w:t>手机</w:t>
            </w:r>
          </w:p>
        </w:tc>
        <w:tc>
          <w:tcPr>
            <w:tcW w:w="2607" w:type="dxa"/>
            <w:gridSpan w:val="2"/>
            <w:vAlign w:val="center"/>
          </w:tcPr>
          <w:p>
            <w:pPr>
              <w:adjustRightInd w:val="0"/>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4" w:type="dxa"/>
            <w:vMerge w:val="restart"/>
            <w:vAlign w:val="center"/>
          </w:tcPr>
          <w:p>
            <w:pPr>
              <w:adjustRightInd w:val="0"/>
              <w:snapToGrid w:val="0"/>
              <w:jc w:val="center"/>
              <w:rPr>
                <w:rFonts w:ascii="Times New Roman" w:hAnsi="Times New Roman"/>
                <w:szCs w:val="21"/>
              </w:rPr>
            </w:pPr>
            <w:r>
              <w:rPr>
                <w:rFonts w:ascii="Times New Roman" w:hAnsi="Times New Roman"/>
                <w:szCs w:val="21"/>
              </w:rPr>
              <w:t>团队教师</w:t>
            </w: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姓名</w:t>
            </w:r>
          </w:p>
        </w:tc>
        <w:tc>
          <w:tcPr>
            <w:tcW w:w="741" w:type="dxa"/>
            <w:vAlign w:val="center"/>
          </w:tcPr>
          <w:p>
            <w:pPr>
              <w:adjustRightInd w:val="0"/>
              <w:snapToGrid w:val="0"/>
              <w:jc w:val="center"/>
              <w:rPr>
                <w:rFonts w:ascii="Times New Roman" w:hAnsi="Times New Roman"/>
                <w:szCs w:val="21"/>
              </w:rPr>
            </w:pPr>
            <w:r>
              <w:rPr>
                <w:rFonts w:ascii="Times New Roman" w:hAnsi="Times New Roman"/>
                <w:szCs w:val="21"/>
              </w:rPr>
              <w:t>性别</w:t>
            </w:r>
          </w:p>
        </w:tc>
        <w:tc>
          <w:tcPr>
            <w:tcW w:w="1038" w:type="dxa"/>
            <w:gridSpan w:val="3"/>
            <w:vAlign w:val="center"/>
          </w:tcPr>
          <w:p>
            <w:pPr>
              <w:adjustRightInd w:val="0"/>
              <w:snapToGrid w:val="0"/>
              <w:jc w:val="center"/>
              <w:rPr>
                <w:rFonts w:ascii="Times New Roman" w:hAnsi="Times New Roman"/>
                <w:szCs w:val="21"/>
              </w:rPr>
            </w:pPr>
            <w:r>
              <w:rPr>
                <w:rFonts w:ascii="Times New Roman" w:hAnsi="Times New Roman"/>
                <w:szCs w:val="21"/>
              </w:rPr>
              <w:t>出生</w:t>
            </w:r>
          </w:p>
          <w:p>
            <w:pPr>
              <w:adjustRightInd w:val="0"/>
              <w:snapToGrid w:val="0"/>
              <w:jc w:val="center"/>
              <w:rPr>
                <w:rFonts w:ascii="Times New Roman" w:hAnsi="Times New Roman"/>
                <w:szCs w:val="21"/>
              </w:rPr>
            </w:pPr>
            <w:r>
              <w:rPr>
                <w:rFonts w:ascii="Times New Roman" w:hAnsi="Times New Roman"/>
                <w:szCs w:val="21"/>
              </w:rPr>
              <w:t>年月</w:t>
            </w:r>
          </w:p>
        </w:tc>
        <w:tc>
          <w:tcPr>
            <w:tcW w:w="709" w:type="dxa"/>
            <w:vAlign w:val="center"/>
          </w:tcPr>
          <w:p>
            <w:pPr>
              <w:adjustRightInd w:val="0"/>
              <w:snapToGrid w:val="0"/>
              <w:jc w:val="center"/>
              <w:rPr>
                <w:rFonts w:ascii="Times New Roman" w:hAnsi="Times New Roman"/>
                <w:szCs w:val="21"/>
              </w:rPr>
            </w:pPr>
            <w:r>
              <w:rPr>
                <w:rFonts w:ascii="Times New Roman" w:hAnsi="Times New Roman"/>
                <w:szCs w:val="21"/>
              </w:rPr>
              <w:t>职称</w:t>
            </w:r>
          </w:p>
        </w:tc>
        <w:tc>
          <w:tcPr>
            <w:tcW w:w="1057" w:type="dxa"/>
            <w:vAlign w:val="center"/>
          </w:tcPr>
          <w:p>
            <w:pPr>
              <w:adjustRightInd w:val="0"/>
              <w:snapToGrid w:val="0"/>
              <w:jc w:val="center"/>
              <w:rPr>
                <w:rFonts w:ascii="Times New Roman" w:hAnsi="Times New Roman"/>
                <w:szCs w:val="21"/>
              </w:rPr>
            </w:pPr>
            <w:r>
              <w:rPr>
                <w:rFonts w:ascii="Times New Roman" w:hAnsi="Times New Roman"/>
                <w:szCs w:val="21"/>
              </w:rPr>
              <w:t>学历/</w:t>
            </w:r>
          </w:p>
          <w:p>
            <w:pPr>
              <w:adjustRightInd w:val="0"/>
              <w:snapToGrid w:val="0"/>
              <w:jc w:val="center"/>
              <w:rPr>
                <w:rFonts w:ascii="Times New Roman" w:hAnsi="Times New Roman"/>
                <w:szCs w:val="21"/>
              </w:rPr>
            </w:pPr>
            <w:r>
              <w:rPr>
                <w:rFonts w:ascii="Times New Roman" w:hAnsi="Times New Roman"/>
                <w:szCs w:val="21"/>
              </w:rPr>
              <w:t>学位</w:t>
            </w:r>
          </w:p>
        </w:tc>
        <w:tc>
          <w:tcPr>
            <w:tcW w:w="2307" w:type="dxa"/>
            <w:gridSpan w:val="4"/>
            <w:vAlign w:val="center"/>
          </w:tcPr>
          <w:p>
            <w:pPr>
              <w:adjustRightInd w:val="0"/>
              <w:snapToGrid w:val="0"/>
              <w:jc w:val="center"/>
              <w:rPr>
                <w:rFonts w:ascii="Times New Roman" w:hAnsi="Times New Roman"/>
                <w:szCs w:val="21"/>
              </w:rPr>
            </w:pPr>
            <w:r>
              <w:rPr>
                <w:rFonts w:ascii="Times New Roman" w:hAnsi="Times New Roman"/>
                <w:szCs w:val="21"/>
              </w:rPr>
              <w:t>工作单位</w:t>
            </w:r>
          </w:p>
        </w:tc>
        <w:tc>
          <w:tcPr>
            <w:tcW w:w="1377" w:type="dxa"/>
            <w:vAlign w:val="center"/>
          </w:tcPr>
          <w:p>
            <w:pPr>
              <w:adjustRightInd w:val="0"/>
              <w:snapToGrid w:val="0"/>
              <w:jc w:val="center"/>
              <w:rPr>
                <w:rFonts w:ascii="Times New Roman" w:hAnsi="Times New Roman"/>
                <w:szCs w:val="21"/>
              </w:rPr>
            </w:pPr>
            <w:r>
              <w:rPr>
                <w:rFonts w:ascii="Times New Roman" w:hAnsi="Times New Roman"/>
                <w:szCs w:val="21"/>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rPr>
            </w:pPr>
          </w:p>
        </w:tc>
        <w:tc>
          <w:tcPr>
            <w:tcW w:w="814" w:type="dxa"/>
            <w:vAlign w:val="center"/>
          </w:tcPr>
          <w:p>
            <w:pPr>
              <w:adjustRightInd w:val="0"/>
              <w:snapToGrid w:val="0"/>
              <w:jc w:val="center"/>
              <w:rPr>
                <w:rFonts w:ascii="Times New Roman" w:hAnsi="Times New Roman"/>
              </w:rPr>
            </w:pPr>
          </w:p>
        </w:tc>
        <w:tc>
          <w:tcPr>
            <w:tcW w:w="741" w:type="dxa"/>
            <w:vAlign w:val="center"/>
          </w:tcPr>
          <w:p>
            <w:pPr>
              <w:adjustRightInd w:val="0"/>
              <w:snapToGrid w:val="0"/>
              <w:rPr>
                <w:rFonts w:ascii="Times New Roman" w:hAnsi="Times New Roman"/>
              </w:rPr>
            </w:pPr>
          </w:p>
        </w:tc>
        <w:tc>
          <w:tcPr>
            <w:tcW w:w="1038" w:type="dxa"/>
            <w:gridSpan w:val="3"/>
            <w:vAlign w:val="center"/>
          </w:tcPr>
          <w:p>
            <w:pPr>
              <w:adjustRightInd w:val="0"/>
              <w:snapToGrid w:val="0"/>
              <w:jc w:val="center"/>
              <w:rPr>
                <w:rFonts w:ascii="Times New Roman" w:hAnsi="Times New Roman"/>
              </w:rPr>
            </w:pPr>
          </w:p>
        </w:tc>
        <w:tc>
          <w:tcPr>
            <w:tcW w:w="709" w:type="dxa"/>
            <w:vAlign w:val="center"/>
          </w:tcPr>
          <w:p>
            <w:pPr>
              <w:adjustRightInd w:val="0"/>
              <w:snapToGrid w:val="0"/>
              <w:rPr>
                <w:rFonts w:ascii="Times New Roman" w:hAnsi="Times New Roman"/>
              </w:rPr>
            </w:pPr>
          </w:p>
        </w:tc>
        <w:tc>
          <w:tcPr>
            <w:tcW w:w="1057" w:type="dxa"/>
            <w:vAlign w:val="center"/>
          </w:tcPr>
          <w:p>
            <w:pPr>
              <w:adjustRightInd w:val="0"/>
              <w:snapToGrid w:val="0"/>
              <w:jc w:val="center"/>
              <w:rPr>
                <w:rFonts w:ascii="Times New Roman" w:hAnsi="Times New Roman"/>
              </w:rPr>
            </w:pPr>
          </w:p>
        </w:tc>
        <w:tc>
          <w:tcPr>
            <w:tcW w:w="2307" w:type="dxa"/>
            <w:gridSpan w:val="4"/>
            <w:vAlign w:val="center"/>
          </w:tcPr>
          <w:p>
            <w:pPr>
              <w:adjustRightInd w:val="0"/>
              <w:snapToGrid w:val="0"/>
              <w:jc w:val="center"/>
              <w:rPr>
                <w:rFonts w:ascii="Times New Roman" w:hAnsi="Times New Roman"/>
              </w:rPr>
            </w:pPr>
          </w:p>
        </w:tc>
        <w:tc>
          <w:tcPr>
            <w:tcW w:w="1377" w:type="dxa"/>
            <w:vAlign w:val="center"/>
          </w:tcPr>
          <w:p>
            <w:pPr>
              <w:adjustRightInd w:val="0"/>
              <w:snapToGrid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rPr>
            </w:pPr>
          </w:p>
        </w:tc>
        <w:tc>
          <w:tcPr>
            <w:tcW w:w="814" w:type="dxa"/>
            <w:vAlign w:val="center"/>
          </w:tcPr>
          <w:p>
            <w:pPr>
              <w:adjustRightInd w:val="0"/>
              <w:snapToGrid w:val="0"/>
              <w:jc w:val="center"/>
              <w:rPr>
                <w:rFonts w:ascii="Times New Roman" w:hAnsi="Times New Roman"/>
              </w:rPr>
            </w:pPr>
          </w:p>
        </w:tc>
        <w:tc>
          <w:tcPr>
            <w:tcW w:w="741" w:type="dxa"/>
            <w:vAlign w:val="center"/>
          </w:tcPr>
          <w:p>
            <w:pPr>
              <w:adjustRightInd w:val="0"/>
              <w:snapToGrid w:val="0"/>
              <w:rPr>
                <w:rFonts w:ascii="Times New Roman" w:hAnsi="Times New Roman"/>
              </w:rPr>
            </w:pPr>
          </w:p>
        </w:tc>
        <w:tc>
          <w:tcPr>
            <w:tcW w:w="1038" w:type="dxa"/>
            <w:gridSpan w:val="3"/>
            <w:vAlign w:val="center"/>
          </w:tcPr>
          <w:p>
            <w:pPr>
              <w:adjustRightInd w:val="0"/>
              <w:snapToGrid w:val="0"/>
              <w:jc w:val="center"/>
              <w:rPr>
                <w:rFonts w:ascii="Times New Roman" w:hAnsi="Times New Roman"/>
              </w:rPr>
            </w:pPr>
          </w:p>
        </w:tc>
        <w:tc>
          <w:tcPr>
            <w:tcW w:w="709" w:type="dxa"/>
            <w:vAlign w:val="center"/>
          </w:tcPr>
          <w:p>
            <w:pPr>
              <w:adjustRightInd w:val="0"/>
              <w:snapToGrid w:val="0"/>
              <w:rPr>
                <w:rFonts w:ascii="Times New Roman" w:hAnsi="Times New Roman"/>
              </w:rPr>
            </w:pPr>
          </w:p>
        </w:tc>
        <w:tc>
          <w:tcPr>
            <w:tcW w:w="1057" w:type="dxa"/>
            <w:vAlign w:val="center"/>
          </w:tcPr>
          <w:p>
            <w:pPr>
              <w:adjustRightInd w:val="0"/>
              <w:snapToGrid w:val="0"/>
              <w:jc w:val="center"/>
              <w:rPr>
                <w:rFonts w:ascii="Times New Roman" w:hAnsi="Times New Roman"/>
              </w:rPr>
            </w:pPr>
          </w:p>
        </w:tc>
        <w:tc>
          <w:tcPr>
            <w:tcW w:w="2307" w:type="dxa"/>
            <w:gridSpan w:val="4"/>
            <w:vAlign w:val="center"/>
          </w:tcPr>
          <w:p>
            <w:pPr>
              <w:adjustRightInd w:val="0"/>
              <w:snapToGrid w:val="0"/>
              <w:jc w:val="center"/>
              <w:rPr>
                <w:rFonts w:ascii="Times New Roman" w:hAnsi="Times New Roman"/>
              </w:rPr>
            </w:pPr>
          </w:p>
        </w:tc>
        <w:tc>
          <w:tcPr>
            <w:tcW w:w="1377" w:type="dxa"/>
            <w:vAlign w:val="center"/>
          </w:tcPr>
          <w:p>
            <w:pPr>
              <w:adjustRightInd w:val="0"/>
              <w:snapToGrid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rPr>
            </w:pPr>
          </w:p>
        </w:tc>
        <w:tc>
          <w:tcPr>
            <w:tcW w:w="814" w:type="dxa"/>
            <w:vAlign w:val="center"/>
          </w:tcPr>
          <w:p>
            <w:pPr>
              <w:adjustRightInd w:val="0"/>
              <w:snapToGrid w:val="0"/>
              <w:jc w:val="center"/>
              <w:rPr>
                <w:rFonts w:ascii="Times New Roman" w:hAnsi="Times New Roman"/>
              </w:rPr>
            </w:pPr>
          </w:p>
        </w:tc>
        <w:tc>
          <w:tcPr>
            <w:tcW w:w="741" w:type="dxa"/>
            <w:vAlign w:val="center"/>
          </w:tcPr>
          <w:p>
            <w:pPr>
              <w:adjustRightInd w:val="0"/>
              <w:snapToGrid w:val="0"/>
              <w:rPr>
                <w:rFonts w:ascii="Times New Roman" w:hAnsi="Times New Roman"/>
              </w:rPr>
            </w:pPr>
          </w:p>
        </w:tc>
        <w:tc>
          <w:tcPr>
            <w:tcW w:w="1038" w:type="dxa"/>
            <w:gridSpan w:val="3"/>
            <w:vAlign w:val="center"/>
          </w:tcPr>
          <w:p>
            <w:pPr>
              <w:adjustRightInd w:val="0"/>
              <w:snapToGrid w:val="0"/>
              <w:jc w:val="center"/>
              <w:rPr>
                <w:rFonts w:ascii="Times New Roman" w:hAnsi="Times New Roman"/>
              </w:rPr>
            </w:pPr>
          </w:p>
        </w:tc>
        <w:tc>
          <w:tcPr>
            <w:tcW w:w="709" w:type="dxa"/>
            <w:vAlign w:val="center"/>
          </w:tcPr>
          <w:p>
            <w:pPr>
              <w:adjustRightInd w:val="0"/>
              <w:snapToGrid w:val="0"/>
              <w:rPr>
                <w:rFonts w:ascii="Times New Roman" w:hAnsi="Times New Roman"/>
              </w:rPr>
            </w:pPr>
          </w:p>
        </w:tc>
        <w:tc>
          <w:tcPr>
            <w:tcW w:w="1057" w:type="dxa"/>
            <w:vAlign w:val="center"/>
          </w:tcPr>
          <w:p>
            <w:pPr>
              <w:adjustRightInd w:val="0"/>
              <w:snapToGrid w:val="0"/>
              <w:jc w:val="center"/>
              <w:rPr>
                <w:rFonts w:ascii="Times New Roman" w:hAnsi="Times New Roman"/>
              </w:rPr>
            </w:pPr>
          </w:p>
        </w:tc>
        <w:tc>
          <w:tcPr>
            <w:tcW w:w="2307" w:type="dxa"/>
            <w:gridSpan w:val="4"/>
            <w:vAlign w:val="center"/>
          </w:tcPr>
          <w:p>
            <w:pPr>
              <w:adjustRightInd w:val="0"/>
              <w:snapToGrid w:val="0"/>
              <w:jc w:val="center"/>
              <w:rPr>
                <w:rFonts w:ascii="Times New Roman" w:hAnsi="Times New Roman"/>
              </w:rPr>
            </w:pPr>
          </w:p>
        </w:tc>
        <w:tc>
          <w:tcPr>
            <w:tcW w:w="1377" w:type="dxa"/>
            <w:vAlign w:val="center"/>
          </w:tcPr>
          <w:p>
            <w:pPr>
              <w:adjustRightInd w:val="0"/>
              <w:snapToGrid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4" w:type="dxa"/>
            <w:vMerge w:val="restart"/>
            <w:vAlign w:val="center"/>
          </w:tcPr>
          <w:p>
            <w:pPr>
              <w:adjustRightInd w:val="0"/>
              <w:snapToGrid w:val="0"/>
              <w:jc w:val="center"/>
              <w:rPr>
                <w:rFonts w:ascii="Times New Roman" w:hAnsi="Times New Roman"/>
                <w:szCs w:val="21"/>
              </w:rPr>
            </w:pPr>
            <w:r>
              <w:rPr>
                <w:rFonts w:ascii="Times New Roman" w:hAnsi="Times New Roman"/>
                <w:szCs w:val="21"/>
              </w:rPr>
              <w:t>基层教学组织</w:t>
            </w: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组织名称</w:t>
            </w:r>
          </w:p>
        </w:tc>
        <w:tc>
          <w:tcPr>
            <w:tcW w:w="7229" w:type="dxa"/>
            <w:gridSpan w:val="11"/>
          </w:tcPr>
          <w:p>
            <w:pPr>
              <w:adjustRightInd w:val="0"/>
              <w:snapToGrid w:val="0"/>
              <w:rPr>
                <w:rFonts w:ascii="Times New Roman" w:hAnsi="Times New Roman" w:eastAsia="楷体"/>
                <w:szCs w:val="21"/>
              </w:rPr>
            </w:pPr>
            <w:r>
              <w:rPr>
                <w:rFonts w:ascii="Times New Roman" w:hAnsi="Times New Roman" w:eastAsia="楷体"/>
                <w:szCs w:val="21"/>
              </w:rPr>
              <w:t>（例如：教研室、课程组、教学团队等）</w:t>
            </w:r>
          </w:p>
          <w:p>
            <w:pPr>
              <w:adjustRightInd w:val="0"/>
              <w:snapToGrid w:val="0"/>
              <w:rPr>
                <w:rFonts w:ascii="Times New Roman" w:hAnsi="Times New Roman" w:eastAsia="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4" w:type="dxa"/>
            <w:vMerge w:val="continue"/>
            <w:vAlign w:val="center"/>
          </w:tcPr>
          <w:p>
            <w:pPr>
              <w:adjustRightInd w:val="0"/>
              <w:snapToGrid w:val="0"/>
              <w:jc w:val="center"/>
              <w:rPr>
                <w:rFonts w:ascii="Times New Roman" w:hAnsi="Times New Roman"/>
                <w:szCs w:val="21"/>
              </w:rPr>
            </w:pP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支持保障</w:t>
            </w:r>
          </w:p>
        </w:tc>
        <w:tc>
          <w:tcPr>
            <w:tcW w:w="7229" w:type="dxa"/>
            <w:gridSpan w:val="11"/>
          </w:tcPr>
          <w:p>
            <w:pPr>
              <w:adjustRightInd w:val="0"/>
              <w:snapToGrid w:val="0"/>
              <w:rPr>
                <w:rFonts w:ascii="Times New Roman" w:hAnsi="Times New Roman"/>
              </w:rPr>
            </w:pPr>
            <w:r>
              <w:rPr>
                <w:rFonts w:ascii="Times New Roman" w:hAnsi="Times New Roman" w:eastAsia="楷体"/>
                <w:szCs w:val="21"/>
              </w:rPr>
              <w:t>（参赛教师所在基层教学组织给予的相关支持保障措施）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restart"/>
            <w:vAlign w:val="center"/>
          </w:tcPr>
          <w:p>
            <w:pPr>
              <w:adjustRightInd w:val="0"/>
              <w:snapToGrid w:val="0"/>
              <w:jc w:val="center"/>
              <w:rPr>
                <w:rFonts w:ascii="Times New Roman" w:hAnsi="Times New Roman"/>
                <w:szCs w:val="21"/>
              </w:rPr>
            </w:pPr>
            <w:r>
              <w:rPr>
                <w:rFonts w:ascii="Times New Roman" w:hAnsi="Times New Roman"/>
                <w:szCs w:val="21"/>
              </w:rPr>
              <w:t>参赛</w:t>
            </w:r>
          </w:p>
          <w:p>
            <w:pPr>
              <w:adjustRightInd w:val="0"/>
              <w:snapToGrid w:val="0"/>
              <w:jc w:val="center"/>
              <w:rPr>
                <w:rFonts w:ascii="Times New Roman" w:hAnsi="Times New Roman"/>
                <w:szCs w:val="21"/>
              </w:rPr>
            </w:pPr>
            <w:r>
              <w:rPr>
                <w:rFonts w:ascii="Times New Roman" w:hAnsi="Times New Roman"/>
                <w:szCs w:val="21"/>
              </w:rPr>
              <w:t>课程</w:t>
            </w:r>
          </w:p>
          <w:p>
            <w:pPr>
              <w:adjustRightInd w:val="0"/>
              <w:snapToGrid w:val="0"/>
              <w:jc w:val="center"/>
              <w:rPr>
                <w:rFonts w:ascii="Times New Roman" w:hAnsi="Times New Roman"/>
                <w:szCs w:val="21"/>
              </w:rPr>
            </w:pPr>
            <w:r>
              <w:rPr>
                <w:rFonts w:ascii="Times New Roman" w:hAnsi="Times New Roman"/>
                <w:szCs w:val="21"/>
              </w:rPr>
              <w:t>情况</w:t>
            </w: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课程名称</w:t>
            </w:r>
          </w:p>
        </w:tc>
        <w:tc>
          <w:tcPr>
            <w:tcW w:w="3576" w:type="dxa"/>
            <w:gridSpan w:val="7"/>
          </w:tcPr>
          <w:p>
            <w:pPr>
              <w:adjustRightInd w:val="0"/>
              <w:snapToGrid w:val="0"/>
              <w:rPr>
                <w:rFonts w:ascii="Times New Roman" w:hAnsi="Times New Roman" w:eastAsia="楷体"/>
              </w:rPr>
            </w:pPr>
          </w:p>
        </w:tc>
        <w:tc>
          <w:tcPr>
            <w:tcW w:w="993" w:type="dxa"/>
          </w:tcPr>
          <w:p>
            <w:pPr>
              <w:adjustRightInd w:val="0"/>
              <w:snapToGrid w:val="0"/>
              <w:jc w:val="center"/>
              <w:rPr>
                <w:rFonts w:ascii="Times New Roman" w:hAnsi="Times New Roman"/>
              </w:rPr>
            </w:pPr>
            <w:r>
              <w:rPr>
                <w:rFonts w:ascii="Times New Roman" w:hAnsi="Times New Roman"/>
              </w:rPr>
              <w:t>课程</w:t>
            </w:r>
            <w:r>
              <w:rPr>
                <w:rStyle w:val="14"/>
              </w:rPr>
              <w:footnoteReference w:id="0"/>
            </w:r>
          </w:p>
          <w:p>
            <w:pPr>
              <w:adjustRightInd w:val="0"/>
              <w:snapToGrid w:val="0"/>
              <w:jc w:val="center"/>
              <w:rPr>
                <w:rFonts w:ascii="Times New Roman" w:hAnsi="Times New Roman" w:eastAsia="楷体"/>
              </w:rPr>
            </w:pPr>
            <w:r>
              <w:rPr>
                <w:rFonts w:ascii="Times New Roman" w:hAnsi="Times New Roman"/>
              </w:rPr>
              <w:t>类型</w:t>
            </w:r>
          </w:p>
        </w:tc>
        <w:tc>
          <w:tcPr>
            <w:tcW w:w="2660" w:type="dxa"/>
            <w:gridSpan w:val="3"/>
          </w:tcPr>
          <w:p>
            <w:pPr>
              <w:adjustRightInd w:val="0"/>
              <w:snapToGrid w:val="0"/>
              <w:rPr>
                <w:rFonts w:ascii="Times New Roman" w:hAnsi="Times New Roman"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Merge w:val="continue"/>
            <w:vAlign w:val="center"/>
          </w:tcPr>
          <w:p>
            <w:pPr>
              <w:adjustRightInd w:val="0"/>
              <w:snapToGrid w:val="0"/>
              <w:jc w:val="center"/>
              <w:rPr>
                <w:rFonts w:ascii="Times New Roman" w:hAnsi="Times New Roman"/>
                <w:szCs w:val="21"/>
              </w:rPr>
            </w:pPr>
          </w:p>
        </w:tc>
        <w:tc>
          <w:tcPr>
            <w:tcW w:w="814" w:type="dxa"/>
            <w:vAlign w:val="center"/>
          </w:tcPr>
          <w:p>
            <w:pPr>
              <w:adjustRightInd w:val="0"/>
              <w:snapToGrid w:val="0"/>
              <w:jc w:val="center"/>
              <w:rPr>
                <w:rFonts w:ascii="Times New Roman" w:hAnsi="Times New Roman"/>
                <w:szCs w:val="21"/>
              </w:rPr>
            </w:pPr>
            <w:r>
              <w:rPr>
                <w:rFonts w:ascii="Times New Roman" w:hAnsi="Times New Roman"/>
                <w:szCs w:val="21"/>
              </w:rPr>
              <w:t>开课年级</w:t>
            </w:r>
          </w:p>
        </w:tc>
        <w:tc>
          <w:tcPr>
            <w:tcW w:w="3576" w:type="dxa"/>
            <w:gridSpan w:val="7"/>
          </w:tcPr>
          <w:p>
            <w:pPr>
              <w:adjustRightInd w:val="0"/>
              <w:snapToGrid w:val="0"/>
              <w:rPr>
                <w:rFonts w:ascii="Times New Roman" w:hAnsi="Times New Roman" w:eastAsia="仿宋_GB2312"/>
              </w:rPr>
            </w:pPr>
          </w:p>
        </w:tc>
        <w:tc>
          <w:tcPr>
            <w:tcW w:w="993" w:type="dxa"/>
            <w:vAlign w:val="center"/>
          </w:tcPr>
          <w:p>
            <w:pPr>
              <w:adjustRightInd w:val="0"/>
              <w:snapToGrid w:val="0"/>
              <w:jc w:val="center"/>
              <w:rPr>
                <w:rFonts w:ascii="Times New Roman" w:hAnsi="Times New Roman"/>
              </w:rPr>
            </w:pPr>
            <w:r>
              <w:rPr>
                <w:rFonts w:ascii="Times New Roman" w:hAnsi="Times New Roman"/>
              </w:rPr>
              <w:t>学科</w:t>
            </w:r>
            <w:r>
              <w:rPr>
                <w:rStyle w:val="14"/>
              </w:rPr>
              <w:footnoteReference w:id="1"/>
            </w:r>
          </w:p>
          <w:p>
            <w:pPr>
              <w:adjustRightInd w:val="0"/>
              <w:snapToGrid w:val="0"/>
              <w:jc w:val="center"/>
              <w:rPr>
                <w:rFonts w:ascii="Times New Roman" w:hAnsi="Times New Roman"/>
              </w:rPr>
            </w:pPr>
            <w:r>
              <w:rPr>
                <w:rFonts w:ascii="Times New Roman" w:hAnsi="Times New Roman"/>
              </w:rPr>
              <w:t>门类</w:t>
            </w:r>
          </w:p>
        </w:tc>
        <w:tc>
          <w:tcPr>
            <w:tcW w:w="2660" w:type="dxa"/>
            <w:gridSpan w:val="3"/>
          </w:tcPr>
          <w:p>
            <w:pPr>
              <w:adjustRightInd w:val="0"/>
              <w:snapToGrid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jc w:val="center"/>
        </w:trPr>
        <w:tc>
          <w:tcPr>
            <w:tcW w:w="824" w:type="dxa"/>
            <w:vAlign w:val="center"/>
          </w:tcPr>
          <w:p>
            <w:pPr>
              <w:adjustRightInd w:val="0"/>
              <w:snapToGrid w:val="0"/>
              <w:jc w:val="center"/>
              <w:rPr>
                <w:rFonts w:ascii="Times New Roman" w:hAnsi="Times New Roman"/>
                <w:szCs w:val="21"/>
              </w:rPr>
            </w:pPr>
            <w:r>
              <w:rPr>
                <w:rFonts w:ascii="Times New Roman" w:hAnsi="Times New Roman"/>
                <w:szCs w:val="21"/>
              </w:rPr>
              <w:t>教</w:t>
            </w:r>
          </w:p>
          <w:p>
            <w:pPr>
              <w:adjustRightInd w:val="0"/>
              <w:snapToGrid w:val="0"/>
              <w:jc w:val="center"/>
              <w:rPr>
                <w:rFonts w:ascii="Times New Roman" w:hAnsi="Times New Roman"/>
                <w:szCs w:val="21"/>
              </w:rPr>
            </w:pPr>
            <w:r>
              <w:rPr>
                <w:rFonts w:ascii="Times New Roman" w:hAnsi="Times New Roman"/>
                <w:szCs w:val="21"/>
              </w:rPr>
              <w:t>学</w:t>
            </w:r>
          </w:p>
          <w:p>
            <w:pPr>
              <w:adjustRightInd w:val="0"/>
              <w:snapToGrid w:val="0"/>
              <w:jc w:val="center"/>
              <w:rPr>
                <w:rFonts w:ascii="Times New Roman" w:hAnsi="Times New Roman"/>
                <w:szCs w:val="21"/>
              </w:rPr>
            </w:pPr>
            <w:r>
              <w:rPr>
                <w:rFonts w:ascii="Times New Roman" w:hAnsi="Times New Roman"/>
                <w:szCs w:val="21"/>
              </w:rPr>
              <w:t>情</w:t>
            </w:r>
          </w:p>
          <w:p>
            <w:pPr>
              <w:adjustRightInd w:val="0"/>
              <w:snapToGrid w:val="0"/>
              <w:jc w:val="center"/>
              <w:rPr>
                <w:rFonts w:ascii="Times New Roman" w:hAnsi="Times New Roman"/>
              </w:rPr>
            </w:pPr>
            <w:r>
              <w:rPr>
                <w:rFonts w:ascii="Times New Roman" w:hAnsi="Times New Roman"/>
                <w:szCs w:val="21"/>
              </w:rPr>
              <w:t>况</w:t>
            </w:r>
          </w:p>
        </w:tc>
        <w:tc>
          <w:tcPr>
            <w:tcW w:w="8043" w:type="dxa"/>
            <w:gridSpan w:val="12"/>
          </w:tcPr>
          <w:p>
            <w:pPr>
              <w:adjustRightInd w:val="0"/>
              <w:snapToGrid w:val="0"/>
              <w:rPr>
                <w:rFonts w:ascii="Times New Roman" w:hAnsi="Times New Roman" w:eastAsia="楷体"/>
                <w:szCs w:val="21"/>
              </w:rPr>
            </w:pPr>
            <w:r>
              <w:rPr>
                <w:rFonts w:ascii="Times New Roman" w:hAnsi="Times New Roman" w:eastAsia="楷体"/>
                <w:szCs w:val="21"/>
              </w:rPr>
              <w:t>（个人或团队近3年来在承担学校教学任务、开展教学研究、获得教学奖励等方面的情况）</w:t>
            </w:r>
          </w:p>
          <w:p>
            <w:pPr>
              <w:adjustRightInd w:val="0"/>
              <w:snapToGrid w:val="0"/>
              <w:rPr>
                <w:rFonts w:ascii="Times New Roman" w:hAnsi="Times New Roman" w:eastAsia="楷体"/>
                <w:szCs w:val="21"/>
              </w:rPr>
            </w:pPr>
          </w:p>
          <w:p>
            <w:pPr>
              <w:adjustRightInd w:val="0"/>
              <w:snapToGrid w:val="0"/>
              <w:rPr>
                <w:rFonts w:ascii="Times New Roman" w:hAnsi="Times New Roman" w:eastAsia="楷体"/>
                <w:szCs w:val="21"/>
              </w:rPr>
            </w:pPr>
          </w:p>
        </w:tc>
      </w:tr>
    </w:tbl>
    <w:p>
      <w:pPr>
        <w:spacing w:after="156" w:afterLines="50"/>
        <w:rPr>
          <w:b/>
        </w:rPr>
      </w:pPr>
    </w:p>
    <w:p>
      <w:pPr>
        <w:widowControl/>
        <w:jc w:val="left"/>
        <w:rPr>
          <w:b/>
        </w:rPr>
      </w:pPr>
      <w:r>
        <w:rPr>
          <w:b/>
        </w:rPr>
        <w:br w:type="page"/>
      </w:r>
      <w:r>
        <w:rPr>
          <w:b/>
        </w:rPr>
        <w:t>二、主讲教师近五年内讲授参赛课程情况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4"/>
        <w:gridCol w:w="2044"/>
        <w:gridCol w:w="2115"/>
        <w:gridCol w:w="1746"/>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7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Cs w:val="21"/>
              </w:rPr>
            </w:pPr>
            <w:r>
              <w:rPr>
                <w:rFonts w:ascii="Times New Roman" w:hAnsi="Times New Roman"/>
                <w:b/>
                <w:szCs w:val="21"/>
              </w:rPr>
              <w:t>课程名称</w:t>
            </w:r>
          </w:p>
        </w:tc>
        <w:tc>
          <w:tcPr>
            <w:tcW w:w="20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Cs w:val="21"/>
              </w:rPr>
            </w:pPr>
            <w:r>
              <w:rPr>
                <w:rFonts w:ascii="Times New Roman" w:hAnsi="Times New Roman"/>
                <w:b/>
                <w:szCs w:val="21"/>
              </w:rPr>
              <w:t>授课学期</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Cs w:val="21"/>
              </w:rPr>
            </w:pPr>
            <w:r>
              <w:rPr>
                <w:rFonts w:ascii="Times New Roman" w:hAnsi="Times New Roman"/>
                <w:b/>
                <w:szCs w:val="21"/>
              </w:rPr>
              <w:t>授课学时</w:t>
            </w:r>
          </w:p>
        </w:tc>
        <w:tc>
          <w:tcPr>
            <w:tcW w:w="17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Cs w:val="21"/>
              </w:rPr>
            </w:pPr>
            <w:r>
              <w:rPr>
                <w:rFonts w:ascii="Times New Roman" w:hAnsi="Times New Roman"/>
                <w:b/>
                <w:szCs w:val="21"/>
              </w:rPr>
              <w:t>授课对象</w:t>
            </w: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Cs w:val="21"/>
              </w:rPr>
            </w:pPr>
            <w:r>
              <w:rPr>
                <w:rFonts w:ascii="Times New Roman" w:hAnsi="Times New Roman"/>
                <w:b/>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74"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XXX</w:t>
            </w:r>
          </w:p>
        </w:tc>
        <w:tc>
          <w:tcPr>
            <w:tcW w:w="20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2115"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rPr>
            </w:pPr>
          </w:p>
        </w:tc>
        <w:tc>
          <w:tcPr>
            <w:tcW w:w="17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74" w:type="dxa"/>
            <w:vMerge w:val="continue"/>
            <w:tcBorders>
              <w:left w:val="single" w:color="auto" w:sz="4" w:space="0"/>
              <w:right w:val="single" w:color="auto" w:sz="4" w:space="0"/>
            </w:tcBorders>
            <w:vAlign w:val="center"/>
          </w:tcPr>
          <w:p>
            <w:pPr>
              <w:jc w:val="center"/>
              <w:rPr>
                <w:rFonts w:ascii="Times New Roman" w:hAnsi="Times New Roman"/>
              </w:rPr>
            </w:pPr>
          </w:p>
        </w:tc>
        <w:tc>
          <w:tcPr>
            <w:tcW w:w="20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2115"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rPr>
            </w:pPr>
          </w:p>
        </w:tc>
        <w:tc>
          <w:tcPr>
            <w:tcW w:w="17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74" w:type="dxa"/>
            <w:vMerge w:val="continue"/>
            <w:tcBorders>
              <w:left w:val="single" w:color="auto" w:sz="4" w:space="0"/>
              <w:right w:val="single" w:color="auto" w:sz="4" w:space="0"/>
            </w:tcBorders>
            <w:vAlign w:val="center"/>
          </w:tcPr>
          <w:p>
            <w:pPr>
              <w:jc w:val="center"/>
              <w:rPr>
                <w:rFonts w:ascii="Times New Roman" w:hAnsi="Times New Roman"/>
              </w:rPr>
            </w:pPr>
          </w:p>
        </w:tc>
        <w:tc>
          <w:tcPr>
            <w:tcW w:w="20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2115"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rPr>
            </w:pPr>
          </w:p>
        </w:tc>
        <w:tc>
          <w:tcPr>
            <w:tcW w:w="17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74" w:type="dxa"/>
            <w:vMerge w:val="continue"/>
            <w:tcBorders>
              <w:left w:val="single" w:color="auto" w:sz="4" w:space="0"/>
              <w:right w:val="single" w:color="auto" w:sz="4" w:space="0"/>
            </w:tcBorders>
            <w:vAlign w:val="center"/>
          </w:tcPr>
          <w:p>
            <w:pPr>
              <w:jc w:val="center"/>
              <w:rPr>
                <w:rFonts w:ascii="Times New Roman" w:hAnsi="Times New Roman"/>
              </w:rPr>
            </w:pPr>
          </w:p>
        </w:tc>
        <w:tc>
          <w:tcPr>
            <w:tcW w:w="20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2115"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rPr>
            </w:pPr>
          </w:p>
        </w:tc>
        <w:tc>
          <w:tcPr>
            <w:tcW w:w="17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74" w:type="dxa"/>
            <w:vMerge w:val="continue"/>
            <w:tcBorders>
              <w:left w:val="single" w:color="auto" w:sz="4" w:space="0"/>
              <w:right w:val="single" w:color="auto" w:sz="4" w:space="0"/>
            </w:tcBorders>
            <w:vAlign w:val="center"/>
          </w:tcPr>
          <w:p>
            <w:pPr>
              <w:jc w:val="center"/>
              <w:rPr>
                <w:rFonts w:ascii="Times New Roman" w:hAnsi="Times New Roman"/>
              </w:rPr>
            </w:pPr>
          </w:p>
        </w:tc>
        <w:tc>
          <w:tcPr>
            <w:tcW w:w="20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2115"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rPr>
            </w:pPr>
          </w:p>
        </w:tc>
        <w:tc>
          <w:tcPr>
            <w:tcW w:w="17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bl>
    <w:p>
      <w:pPr>
        <w:spacing w:before="156" w:beforeLines="50" w:after="156" w:afterLines="50"/>
        <w:rPr>
          <w:rFonts w:ascii="Times New Roman" w:hAnsi="Times New Roman" w:eastAsia="仿宋_GB2312"/>
          <w:b/>
          <w:sz w:val="28"/>
          <w:szCs w:val="28"/>
        </w:rPr>
      </w:pPr>
      <w:r>
        <w:rPr>
          <w:b/>
        </w:rPr>
        <w:t>三、课程教学创新情况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exact"/>
        </w:trPr>
        <w:tc>
          <w:tcPr>
            <w:tcW w:w="8862" w:type="dxa"/>
          </w:tcPr>
          <w:p>
            <w:pPr>
              <w:rPr>
                <w:rFonts w:ascii="Times New Roman" w:hAnsi="Times New Roman"/>
                <w:szCs w:val="21"/>
              </w:rPr>
            </w:pPr>
            <w:r>
              <w:rPr>
                <w:rFonts w:ascii="Times New Roman" w:hAnsi="Times New Roman"/>
                <w:szCs w:val="21"/>
              </w:rPr>
              <w:t>1.教学目标及学情分析（限300字）</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exact"/>
        </w:trPr>
        <w:tc>
          <w:tcPr>
            <w:tcW w:w="8862" w:type="dxa"/>
          </w:tcPr>
          <w:p>
            <w:pPr>
              <w:rPr>
                <w:rFonts w:ascii="Times New Roman" w:hAnsi="Times New Roman"/>
                <w:szCs w:val="21"/>
              </w:rPr>
            </w:pPr>
            <w:r>
              <w:rPr>
                <w:rFonts w:ascii="Times New Roman" w:hAnsi="Times New Roman"/>
                <w:szCs w:val="21"/>
              </w:rPr>
              <w:t>2.创新理念及思路（限300字）</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3" w:hRule="exact"/>
        </w:trPr>
        <w:tc>
          <w:tcPr>
            <w:tcW w:w="8862" w:type="dxa"/>
          </w:tcPr>
          <w:p>
            <w:pPr>
              <w:rPr>
                <w:rFonts w:ascii="Times New Roman" w:hAnsi="Times New Roman" w:eastAsia="楷体"/>
                <w:szCs w:val="21"/>
              </w:rPr>
            </w:pPr>
            <w:r>
              <w:rPr>
                <w:rFonts w:ascii="Times New Roman" w:hAnsi="Times New Roman"/>
                <w:szCs w:val="21"/>
              </w:rPr>
              <w:t>3.创新方法及途径（限500字</w:t>
            </w:r>
            <w:r>
              <w:rPr>
                <w:rFonts w:hint="eastAsia" w:ascii="Times New Roman" w:hAnsi="Times New Roman"/>
                <w:szCs w:val="21"/>
              </w:rPr>
              <w:t>，</w:t>
            </w:r>
            <w:r>
              <w:rPr>
                <w:rFonts w:ascii="Times New Roman" w:hAnsi="Times New Roman" w:eastAsia="楷体"/>
                <w:szCs w:val="21"/>
              </w:rPr>
              <w:t>主要陈述在教学模式、教学内容、教学活动、教学组织、教学方法与手段、教学评价等方面如何实现教学创新）</w:t>
            </w:r>
            <w:r>
              <w:rPr>
                <w:rFonts w:hint="eastAsia" w:ascii="Times New Roman" w:hAnsi="Times New Roman" w:eastAsia="楷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6" w:hRule="exact"/>
        </w:trPr>
        <w:tc>
          <w:tcPr>
            <w:tcW w:w="8862" w:type="dxa"/>
          </w:tcPr>
          <w:p>
            <w:pPr>
              <w:rPr>
                <w:rFonts w:ascii="Times New Roman" w:hAnsi="Times New Roman"/>
                <w:szCs w:val="21"/>
              </w:rPr>
            </w:pPr>
            <w:r>
              <w:rPr>
                <w:rFonts w:ascii="Times New Roman" w:hAnsi="Times New Roman"/>
                <w:szCs w:val="21"/>
              </w:rPr>
              <w:t>4.教学创新效果及成果（限300字</w:t>
            </w:r>
            <w:r>
              <w:rPr>
                <w:rFonts w:hint="eastAsia" w:ascii="Times New Roman" w:hAnsi="Times New Roman"/>
                <w:szCs w:val="21"/>
              </w:rPr>
              <w:t>，</w:t>
            </w:r>
            <w:r>
              <w:rPr>
                <w:rFonts w:ascii="Times New Roman" w:hAnsi="Times New Roman" w:eastAsia="楷体"/>
                <w:szCs w:val="21"/>
              </w:rPr>
              <w:t>主要陈述通过实施教学改革创新所取得的主要教育教学效果与成果、学生反馈，以及推广应用情况）</w:t>
            </w:r>
            <w:r>
              <w:rPr>
                <w:rFonts w:hint="eastAsia" w:ascii="Times New Roman" w:hAnsi="Times New Roman" w:eastAsia="楷体"/>
                <w:szCs w:val="21"/>
              </w:rPr>
              <w:t>：</w:t>
            </w:r>
          </w:p>
        </w:tc>
      </w:tr>
    </w:tbl>
    <w:p>
      <w:pPr>
        <w:spacing w:before="156" w:beforeLines="50" w:after="156" w:afterLines="50"/>
        <w:rPr>
          <w:b/>
        </w:rPr>
      </w:pPr>
      <w:r>
        <w:rPr>
          <w:b/>
        </w:rPr>
        <w:t>四、推荐意见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7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5" w:hRule="atLeast"/>
          <w:jc w:val="center"/>
        </w:trPr>
        <w:tc>
          <w:tcPr>
            <w:tcW w:w="14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学校教务</w:t>
            </w:r>
          </w:p>
          <w:p>
            <w:pPr>
              <w:jc w:val="center"/>
              <w:rPr>
                <w:rFonts w:ascii="Times New Roman" w:hAnsi="Times New Roman"/>
              </w:rPr>
            </w:pPr>
            <w:r>
              <w:rPr>
                <w:rFonts w:ascii="Times New Roman" w:hAnsi="Times New Roman"/>
                <w:szCs w:val="21"/>
              </w:rPr>
              <w:t>部门意见</w:t>
            </w:r>
          </w:p>
        </w:tc>
        <w:tc>
          <w:tcPr>
            <w:tcW w:w="7281" w:type="dxa"/>
            <w:tcBorders>
              <w:top w:val="single" w:color="auto" w:sz="4" w:space="0"/>
              <w:left w:val="single" w:color="auto" w:sz="4" w:space="0"/>
              <w:bottom w:val="single" w:color="auto" w:sz="4" w:space="0"/>
              <w:right w:val="single" w:color="auto" w:sz="4" w:space="0"/>
            </w:tcBorders>
          </w:tcPr>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spacing w:line="400" w:lineRule="exact"/>
              <w:ind w:right="280"/>
              <w:jc w:val="center"/>
              <w:rPr>
                <w:rFonts w:ascii="Times New Roman" w:hAnsi="Times New Roman"/>
              </w:rPr>
            </w:pPr>
            <w:r>
              <w:rPr>
                <w:rFonts w:ascii="Times New Roman" w:hAnsi="Times New Roman"/>
              </w:rPr>
              <w:t xml:space="preserve">                                         （盖章）</w:t>
            </w:r>
          </w:p>
          <w:p>
            <w:pPr>
              <w:tabs>
                <w:tab w:val="left" w:pos="4750"/>
              </w:tabs>
              <w:spacing w:line="400" w:lineRule="exact"/>
              <w:ind w:firstLine="3150" w:firstLineChars="1500"/>
              <w:rPr>
                <w:rFonts w:ascii="Times New Roman" w:hAnsi="Times New Roman"/>
              </w:rPr>
            </w:pPr>
            <w:r>
              <w:rPr>
                <w:rFonts w:ascii="Times New Roman" w:hAnsi="Times New Roma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6" w:hRule="atLeast"/>
          <w:jc w:val="center"/>
        </w:trPr>
        <w:tc>
          <w:tcPr>
            <w:tcW w:w="14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学校政治</w:t>
            </w:r>
          </w:p>
          <w:p>
            <w:pPr>
              <w:jc w:val="center"/>
              <w:rPr>
                <w:rFonts w:ascii="Times New Roman" w:hAnsi="Times New Roman"/>
              </w:rPr>
            </w:pPr>
            <w:r>
              <w:rPr>
                <w:rFonts w:ascii="Times New Roman" w:hAnsi="Times New Roman"/>
                <w:szCs w:val="21"/>
              </w:rPr>
              <w:t>审查意见</w:t>
            </w:r>
          </w:p>
        </w:tc>
        <w:tc>
          <w:tcPr>
            <w:tcW w:w="7281" w:type="dxa"/>
            <w:tcBorders>
              <w:top w:val="single" w:color="auto" w:sz="4" w:space="0"/>
              <w:left w:val="single" w:color="auto" w:sz="4" w:space="0"/>
              <w:bottom w:val="single" w:color="auto" w:sz="4" w:space="0"/>
              <w:right w:val="single" w:color="auto" w:sz="4" w:space="0"/>
            </w:tcBorders>
            <w:vAlign w:val="center"/>
          </w:tcPr>
          <w:p>
            <w:pPr>
              <w:tabs>
                <w:tab w:val="left" w:pos="4391"/>
              </w:tabs>
              <w:spacing w:line="400" w:lineRule="exact"/>
              <w:ind w:right="278"/>
              <w:rPr>
                <w:rFonts w:ascii="Times New Roman" w:hAnsi="Times New Roman"/>
              </w:rPr>
            </w:pPr>
          </w:p>
          <w:p>
            <w:pPr>
              <w:tabs>
                <w:tab w:val="left" w:pos="4391"/>
              </w:tabs>
              <w:spacing w:line="400" w:lineRule="exact"/>
              <w:ind w:right="278"/>
              <w:rPr>
                <w:rFonts w:ascii="Times New Roman" w:hAnsi="Times New Roman"/>
              </w:rPr>
            </w:pPr>
          </w:p>
          <w:p>
            <w:pPr>
              <w:tabs>
                <w:tab w:val="left" w:pos="4391"/>
              </w:tabs>
              <w:spacing w:line="400" w:lineRule="exact"/>
              <w:ind w:right="278"/>
              <w:rPr>
                <w:rFonts w:ascii="Times New Roman" w:hAnsi="Times New Roman"/>
              </w:rPr>
            </w:pPr>
          </w:p>
          <w:p>
            <w:pPr>
              <w:tabs>
                <w:tab w:val="left" w:pos="4391"/>
              </w:tabs>
              <w:spacing w:line="400" w:lineRule="exact"/>
              <w:ind w:right="278"/>
              <w:rPr>
                <w:rFonts w:ascii="Times New Roman" w:hAnsi="Times New Roman"/>
                <w:szCs w:val="21"/>
              </w:rPr>
            </w:pPr>
            <w:r>
              <w:rPr>
                <w:rFonts w:ascii="Times New Roman" w:hAnsi="Times New Roman"/>
                <w:szCs w:val="21"/>
              </w:rPr>
              <w:t>该课程内容及上传的申报材料思想导向正确，不存在思想性问题。主讲教师及团队成员遵纪守法，无违法违纪行为，不存在师德师风、学术不端等问题，三年内未出现过教学事故。</w:t>
            </w:r>
          </w:p>
          <w:p>
            <w:pPr>
              <w:tabs>
                <w:tab w:val="left" w:pos="4391"/>
              </w:tabs>
              <w:ind w:right="400"/>
              <w:jc w:val="right"/>
              <w:rPr>
                <w:rFonts w:ascii="Times New Roman" w:hAnsi="Times New Roman"/>
              </w:rPr>
            </w:pPr>
          </w:p>
          <w:p>
            <w:pPr>
              <w:tabs>
                <w:tab w:val="left" w:pos="4391"/>
              </w:tabs>
              <w:ind w:right="400"/>
              <w:jc w:val="right"/>
              <w:rPr>
                <w:rFonts w:ascii="Times New Roman" w:hAnsi="Times New Roman"/>
              </w:rPr>
            </w:pPr>
          </w:p>
          <w:p>
            <w:pPr>
              <w:tabs>
                <w:tab w:val="left" w:pos="4391"/>
              </w:tabs>
              <w:ind w:right="400"/>
              <w:jc w:val="right"/>
              <w:rPr>
                <w:rFonts w:ascii="Times New Roman" w:hAnsi="Times New Roman"/>
              </w:rPr>
            </w:pPr>
          </w:p>
          <w:p>
            <w:pPr>
              <w:tabs>
                <w:tab w:val="left" w:pos="4391"/>
              </w:tabs>
              <w:spacing w:line="400" w:lineRule="exact"/>
              <w:ind w:right="400"/>
              <w:jc w:val="right"/>
              <w:rPr>
                <w:rFonts w:ascii="Times New Roman" w:hAnsi="Times New Roman"/>
              </w:rPr>
            </w:pPr>
            <w:r>
              <w:rPr>
                <w:rFonts w:ascii="Times New Roman" w:hAnsi="Times New Roman"/>
              </w:rPr>
              <w:t>学校党委（盖章）</w:t>
            </w:r>
          </w:p>
          <w:p>
            <w:pPr>
              <w:tabs>
                <w:tab w:val="left" w:pos="4391"/>
              </w:tabs>
              <w:spacing w:line="400" w:lineRule="exact"/>
              <w:ind w:right="280"/>
              <w:jc w:val="center"/>
              <w:rPr>
                <w:rFonts w:ascii="Times New Roman" w:hAnsi="Times New Roman"/>
              </w:rPr>
            </w:pPr>
            <w:r>
              <w:rPr>
                <w:rFonts w:ascii="Times New Roman" w:hAnsi="Times New Roma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8" w:hRule="atLeast"/>
          <w:jc w:val="center"/>
        </w:trPr>
        <w:tc>
          <w:tcPr>
            <w:tcW w:w="14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学校意见</w:t>
            </w:r>
          </w:p>
        </w:tc>
        <w:tc>
          <w:tcPr>
            <w:tcW w:w="7281" w:type="dxa"/>
            <w:tcBorders>
              <w:top w:val="single" w:color="auto" w:sz="4" w:space="0"/>
              <w:left w:val="single" w:color="auto" w:sz="4" w:space="0"/>
              <w:bottom w:val="single" w:color="auto" w:sz="4" w:space="0"/>
              <w:right w:val="single" w:color="auto" w:sz="4" w:space="0"/>
            </w:tcBorders>
          </w:tcPr>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ind w:right="280"/>
              <w:rPr>
                <w:rFonts w:ascii="Times New Roman" w:hAnsi="Times New Roman"/>
              </w:rPr>
            </w:pPr>
          </w:p>
          <w:p>
            <w:pPr>
              <w:tabs>
                <w:tab w:val="left" w:pos="4620"/>
              </w:tabs>
              <w:ind w:right="280"/>
              <w:rPr>
                <w:rFonts w:ascii="Times New Roman" w:hAnsi="Times New Roman"/>
              </w:rPr>
            </w:pPr>
            <w:r>
              <w:rPr>
                <w:rFonts w:ascii="Times New Roman" w:hAnsi="Times New Roman"/>
              </w:rPr>
              <w:t xml:space="preserve">                                          </w:t>
            </w:r>
          </w:p>
          <w:p>
            <w:pPr>
              <w:tabs>
                <w:tab w:val="left" w:pos="4620"/>
              </w:tabs>
              <w:ind w:right="280"/>
              <w:rPr>
                <w:rFonts w:ascii="Times New Roman" w:hAnsi="Times New Roman"/>
              </w:rPr>
            </w:pPr>
          </w:p>
          <w:p>
            <w:pPr>
              <w:tabs>
                <w:tab w:val="left" w:pos="4620"/>
              </w:tabs>
              <w:ind w:right="280"/>
              <w:rPr>
                <w:rFonts w:ascii="Times New Roman" w:hAnsi="Times New Roman"/>
              </w:rPr>
            </w:pPr>
          </w:p>
          <w:p>
            <w:pPr>
              <w:tabs>
                <w:tab w:val="left" w:pos="4620"/>
              </w:tabs>
              <w:spacing w:line="400" w:lineRule="exact"/>
              <w:ind w:right="520"/>
              <w:jc w:val="right"/>
              <w:rPr>
                <w:rFonts w:ascii="Times New Roman" w:hAnsi="Times New Roman"/>
              </w:rPr>
            </w:pPr>
            <w:r>
              <w:rPr>
                <w:rFonts w:ascii="Times New Roman" w:hAnsi="Times New Roman"/>
              </w:rPr>
              <w:t>学校 （盖章）</w:t>
            </w:r>
          </w:p>
          <w:p>
            <w:pPr>
              <w:tabs>
                <w:tab w:val="left" w:pos="4391"/>
                <w:tab w:val="left" w:pos="6500"/>
              </w:tabs>
              <w:spacing w:line="400" w:lineRule="exact"/>
              <w:ind w:right="280"/>
              <w:rPr>
                <w:rFonts w:ascii="Times New Roman" w:hAnsi="Times New Roman"/>
              </w:rPr>
            </w:pPr>
            <w:r>
              <w:rPr>
                <w:rFonts w:ascii="Times New Roman" w:hAnsi="Times New Roman"/>
              </w:rPr>
              <w:t xml:space="preserve">                                          年   月   日</w:t>
            </w:r>
          </w:p>
        </w:tc>
      </w:tr>
    </w:tbl>
    <w:p>
      <w:pPr>
        <w:tabs>
          <w:tab w:val="left" w:pos="7088"/>
        </w:tabs>
        <w:adjustRightInd w:val="0"/>
        <w:snapToGrid w:val="0"/>
        <w:spacing w:line="360" w:lineRule="auto"/>
        <w:ind w:right="1070"/>
        <w:rPr>
          <w:sz w:val="28"/>
          <w:szCs w:val="28"/>
        </w:rPr>
      </w:pPr>
    </w:p>
    <w:p>
      <w:pPr>
        <w:pStyle w:val="8"/>
        <w:jc w:val="left"/>
        <w:rPr>
          <w:rFonts w:ascii="仿宋_GB2312" w:eastAsia="仿宋_GB2312"/>
          <w:b w:val="0"/>
        </w:rPr>
      </w:pPr>
      <w:r>
        <w:rPr>
          <w:rFonts w:hint="eastAsia" w:ascii="仿宋_GB2312" w:eastAsia="仿宋_GB2312"/>
          <w:b w:val="0"/>
        </w:rPr>
        <w:t>附件</w:t>
      </w:r>
      <w:r>
        <w:rPr>
          <w:rFonts w:ascii="仿宋_GB2312" w:eastAsia="仿宋_GB2312"/>
          <w:b w:val="0"/>
        </w:rPr>
        <w:t>3：</w:t>
      </w:r>
    </w:p>
    <w:p>
      <w:pPr>
        <w:spacing w:before="312" w:beforeLines="100" w:after="156" w:afterLines="50"/>
        <w:jc w:val="center"/>
        <w:rPr>
          <w:rFonts w:ascii="Times New Roman" w:hAnsi="Times New Roman" w:eastAsia="方正小标宋简体"/>
          <w:b/>
          <w:sz w:val="36"/>
          <w:szCs w:val="36"/>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ascii="Times New Roman" w:hAnsi="Times New Roman" w:eastAsia="方正小标宋简体"/>
          <w:sz w:val="36"/>
          <w:szCs w:val="36"/>
          <w:lang w:val="zh-TW" w:eastAsia="zh-TW"/>
        </w:rPr>
        <w:t>高校教师教学创新大赛课程教学大纲</w:t>
      </w:r>
    </w:p>
    <w:p>
      <w:pPr>
        <w:spacing w:after="156" w:afterLines="50"/>
        <w:jc w:val="center"/>
        <w:rPr>
          <w:rFonts w:ascii="Times New Roman" w:hAnsi="Times New Roman"/>
          <w:b/>
          <w:sz w:val="30"/>
          <w:szCs w:val="30"/>
        </w:rPr>
      </w:pPr>
      <w:r>
        <w:rPr>
          <w:rFonts w:ascii="Times New Roman" w:hAnsi="Times New Roman"/>
          <w:b/>
          <w:sz w:val="30"/>
          <w:szCs w:val="30"/>
        </w:rPr>
        <w:t>（模板）</w:t>
      </w:r>
    </w:p>
    <w:tbl>
      <w:tblPr>
        <w:tblStyle w:val="10"/>
        <w:tblW w:w="0" w:type="auto"/>
        <w:jc w:val="center"/>
        <w:tblLayout w:type="fixed"/>
        <w:tblCellMar>
          <w:top w:w="0" w:type="dxa"/>
          <w:left w:w="108" w:type="dxa"/>
          <w:bottom w:w="0" w:type="dxa"/>
          <w:right w:w="108" w:type="dxa"/>
        </w:tblCellMar>
      </w:tblPr>
      <w:tblGrid>
        <w:gridCol w:w="1477"/>
        <w:gridCol w:w="2275"/>
        <w:gridCol w:w="1834"/>
        <w:gridCol w:w="2625"/>
      </w:tblGrid>
      <w:tr>
        <w:tblPrEx>
          <w:tblCellMar>
            <w:top w:w="0" w:type="dxa"/>
            <w:left w:w="108" w:type="dxa"/>
            <w:bottom w:w="0" w:type="dxa"/>
            <w:right w:w="108" w:type="dxa"/>
          </w:tblCellMar>
        </w:tblPrEx>
        <w:trPr>
          <w:trHeight w:val="443" w:hRule="atLeast"/>
          <w:jc w:val="center"/>
        </w:trPr>
        <w:tc>
          <w:tcPr>
            <w:tcW w:w="1477" w:type="dxa"/>
          </w:tcPr>
          <w:p>
            <w:pPr>
              <w:spacing w:line="360" w:lineRule="exact"/>
              <w:jc w:val="center"/>
            </w:pPr>
            <w:r>
              <w:t xml:space="preserve"> 课程名称：</w:t>
            </w:r>
          </w:p>
        </w:tc>
        <w:tc>
          <w:tcPr>
            <w:tcW w:w="2275" w:type="dxa"/>
          </w:tcPr>
          <w:p>
            <w:pPr>
              <w:spacing w:line="360" w:lineRule="exact"/>
              <w:jc w:val="center"/>
            </w:pPr>
          </w:p>
        </w:tc>
        <w:tc>
          <w:tcPr>
            <w:tcW w:w="1834" w:type="dxa"/>
          </w:tcPr>
          <w:p>
            <w:pPr>
              <w:spacing w:line="360" w:lineRule="exact"/>
              <w:jc w:val="center"/>
            </w:pPr>
            <w:r>
              <w:t>学分/学时:</w:t>
            </w:r>
          </w:p>
        </w:tc>
        <w:tc>
          <w:tcPr>
            <w:tcW w:w="2625" w:type="dxa"/>
          </w:tcPr>
          <w:p>
            <w:pPr>
              <w:spacing w:line="360" w:lineRule="exact"/>
              <w:jc w:val="center"/>
            </w:pPr>
          </w:p>
        </w:tc>
      </w:tr>
      <w:tr>
        <w:tblPrEx>
          <w:tblCellMar>
            <w:top w:w="0" w:type="dxa"/>
            <w:left w:w="108" w:type="dxa"/>
            <w:bottom w:w="0" w:type="dxa"/>
            <w:right w:w="108" w:type="dxa"/>
          </w:tblCellMar>
        </w:tblPrEx>
        <w:trPr>
          <w:trHeight w:val="421" w:hRule="atLeast"/>
          <w:jc w:val="center"/>
        </w:trPr>
        <w:tc>
          <w:tcPr>
            <w:tcW w:w="1477" w:type="dxa"/>
          </w:tcPr>
          <w:p>
            <w:pPr>
              <w:spacing w:line="360" w:lineRule="exact"/>
              <w:jc w:val="center"/>
            </w:pPr>
            <w:r>
              <w:t>课程类别:</w:t>
            </w:r>
          </w:p>
        </w:tc>
        <w:tc>
          <w:tcPr>
            <w:tcW w:w="2275" w:type="dxa"/>
          </w:tcPr>
          <w:p>
            <w:pPr>
              <w:spacing w:line="360" w:lineRule="exact"/>
              <w:jc w:val="center"/>
            </w:pPr>
          </w:p>
        </w:tc>
        <w:tc>
          <w:tcPr>
            <w:tcW w:w="1834" w:type="dxa"/>
          </w:tcPr>
          <w:p>
            <w:pPr>
              <w:spacing w:line="360" w:lineRule="exact"/>
              <w:jc w:val="center"/>
            </w:pPr>
            <w:r>
              <w:t>授课对象:</w:t>
            </w:r>
          </w:p>
        </w:tc>
        <w:tc>
          <w:tcPr>
            <w:tcW w:w="2625" w:type="dxa"/>
          </w:tcPr>
          <w:p>
            <w:pPr>
              <w:spacing w:line="360" w:lineRule="exact"/>
              <w:jc w:val="center"/>
            </w:pPr>
          </w:p>
        </w:tc>
      </w:tr>
      <w:tr>
        <w:tblPrEx>
          <w:tblCellMar>
            <w:top w:w="0" w:type="dxa"/>
            <w:left w:w="108" w:type="dxa"/>
            <w:bottom w:w="0" w:type="dxa"/>
            <w:right w:w="108" w:type="dxa"/>
          </w:tblCellMar>
        </w:tblPrEx>
        <w:trPr>
          <w:trHeight w:val="421" w:hRule="atLeast"/>
          <w:jc w:val="center"/>
        </w:trPr>
        <w:tc>
          <w:tcPr>
            <w:tcW w:w="1477" w:type="dxa"/>
          </w:tcPr>
          <w:p>
            <w:pPr>
              <w:spacing w:line="360" w:lineRule="exact"/>
              <w:jc w:val="center"/>
            </w:pPr>
            <w:r>
              <w:t>预修要求:</w:t>
            </w:r>
          </w:p>
        </w:tc>
        <w:tc>
          <w:tcPr>
            <w:tcW w:w="6734" w:type="dxa"/>
            <w:gridSpan w:val="3"/>
          </w:tcPr>
          <w:p>
            <w:pPr>
              <w:spacing w:line="360" w:lineRule="exact"/>
              <w:jc w:val="center"/>
            </w:pPr>
          </w:p>
        </w:tc>
      </w:tr>
    </w:tbl>
    <w:p>
      <w:pPr>
        <w:spacing w:line="560" w:lineRule="exact"/>
      </w:pPr>
      <w:r>
        <w:t>（教学大纲内容包括课程介绍、教学目标、教学内容、考核方式、教学安排、参考教材及相关资料等。）</w:t>
      </w:r>
    </w:p>
    <w:p>
      <w:pPr>
        <w:tabs>
          <w:tab w:val="left" w:pos="7088"/>
        </w:tabs>
        <w:adjustRightInd w:val="0"/>
        <w:snapToGrid w:val="0"/>
        <w:spacing w:line="360" w:lineRule="auto"/>
        <w:ind w:right="1070"/>
        <w:rPr>
          <w:sz w:val="28"/>
          <w:szCs w:val="28"/>
        </w:rPr>
      </w:pPr>
    </w:p>
    <w:p>
      <w:pPr>
        <w:widowControl/>
        <w:jc w:val="left"/>
        <w:rPr>
          <w:sz w:val="28"/>
          <w:szCs w:val="28"/>
        </w:rPr>
      </w:pPr>
      <w:r>
        <w:rPr>
          <w:sz w:val="28"/>
          <w:szCs w:val="28"/>
        </w:rPr>
        <w:br w:type="page"/>
      </w:r>
    </w:p>
    <w:p>
      <w:pPr>
        <w:pStyle w:val="8"/>
        <w:jc w:val="left"/>
      </w:pPr>
      <w:r>
        <w:rPr>
          <w:rFonts w:hint="eastAsia" w:ascii="仿宋_GB2312" w:eastAsia="仿宋_GB2312"/>
          <w:b w:val="0"/>
        </w:rPr>
        <w:t>附件</w:t>
      </w:r>
      <w:r>
        <w:rPr>
          <w:rFonts w:ascii="仿宋_GB2312" w:eastAsia="仿宋_GB2312"/>
          <w:b w:val="0"/>
        </w:rPr>
        <w:t>4</w:t>
      </w:r>
      <w:r>
        <w:rPr>
          <w:rFonts w:hint="eastAsia" w:ascii="仿宋_GB2312" w:eastAsia="仿宋_GB2312"/>
          <w:b w:val="0"/>
        </w:rPr>
        <w:t>：</w:t>
      </w:r>
      <w:r>
        <w:t xml:space="preserve"> </w:t>
      </w:r>
    </w:p>
    <w:p>
      <w:pPr>
        <w:spacing w:before="312" w:beforeLines="100" w:line="560" w:lineRule="exact"/>
        <w:jc w:val="center"/>
        <w:rPr>
          <w:rFonts w:ascii="Times New Roman" w:hAnsi="Times New Roman" w:eastAsia="方正小标宋简体"/>
          <w:sz w:val="36"/>
          <w:szCs w:val="36"/>
          <w:lang w:val="zh-TW" w:eastAsia="zh-TW"/>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ascii="Times New Roman" w:hAnsi="Times New Roman" w:eastAsia="方正小标宋简体"/>
          <w:sz w:val="36"/>
          <w:szCs w:val="36"/>
          <w:lang w:val="zh-TW" w:eastAsia="zh-TW"/>
        </w:rPr>
        <w:t>高校教师教学创新大赛</w:t>
      </w:r>
    </w:p>
    <w:p>
      <w:pPr>
        <w:spacing w:after="312" w:afterLines="100"/>
        <w:jc w:val="center"/>
        <w:rPr>
          <w:rFonts w:ascii="Times New Roman" w:hAnsi="Times New Roman" w:eastAsia="方正小标宋简体"/>
          <w:sz w:val="36"/>
          <w:szCs w:val="36"/>
          <w:lang w:val="zh-TW" w:eastAsia="zh-TW"/>
        </w:rPr>
      </w:pPr>
      <w:r>
        <w:rPr>
          <w:rFonts w:ascii="Times New Roman" w:hAnsi="Times New Roman" w:eastAsia="方正小标宋简体"/>
          <w:sz w:val="36"/>
          <w:szCs w:val="36"/>
          <w:lang w:val="zh-TW" w:eastAsia="zh-TW"/>
        </w:rPr>
        <w:t>课堂教学实录视频标准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1.课堂教学实录视频应为参赛课程中2学时的完整教学实录（约90分钟的1个视频或分别约45分钟的2个视频）。</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2.视频须全程连续录制（不得使用摇臂、无人机等脱离课堂教学实际、片面追求拍摄效果的录制手段，拍摄机位不超过2个，不影响正常教学秩序）。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3.主讲教师必须出镜，要有学生的镜头，须告知学生可能出现在视频中，此视频会公开。</w:t>
      </w:r>
    </w:p>
    <w:p>
      <w:pPr>
        <w:spacing w:line="560" w:lineRule="exact"/>
        <w:ind w:firstLine="560" w:firstLineChars="200"/>
        <w:rPr>
          <w:rFonts w:ascii="仿宋_GB2312" w:eastAsia="仿宋_GB2312"/>
          <w:spacing w:val="-6"/>
          <w:sz w:val="28"/>
          <w:szCs w:val="28"/>
        </w:rPr>
      </w:pPr>
      <w:r>
        <w:rPr>
          <w:rFonts w:ascii="仿宋_GB2312" w:eastAsia="仿宋_GB2312"/>
          <w:sz w:val="28"/>
          <w:szCs w:val="28"/>
        </w:rPr>
        <w:t>4.</w:t>
      </w:r>
      <w:r>
        <w:rPr>
          <w:rFonts w:hint="eastAsia" w:ascii="仿宋_GB2312" w:eastAsia="仿宋_GB2312"/>
          <w:spacing w:val="-6"/>
          <w:sz w:val="28"/>
          <w:szCs w:val="28"/>
        </w:rPr>
        <w:t>能够体现课程教学创新，不允许配音，不泄露学校名称和教师姓名。</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5.提交不超过2段视频文件，文件采用</w:t>
      </w:r>
      <w:r>
        <w:rPr>
          <w:rFonts w:ascii="仿宋_GB2312" w:eastAsia="仿宋_GB2312"/>
          <w:sz w:val="28"/>
          <w:szCs w:val="28"/>
        </w:rPr>
        <w:t xml:space="preserve"> </w:t>
      </w:r>
      <w:r>
        <w:rPr>
          <w:rFonts w:hint="eastAsia" w:ascii="仿宋_GB2312" w:eastAsia="仿宋_GB2312"/>
          <w:sz w:val="28"/>
          <w:szCs w:val="28"/>
        </w:rPr>
        <w:t>MP4格式，分辨率720P以上，每段视频文件大小不超过</w:t>
      </w:r>
      <w:r>
        <w:rPr>
          <w:rFonts w:ascii="仿宋_GB2312" w:eastAsia="仿宋_GB2312"/>
          <w:sz w:val="28"/>
          <w:szCs w:val="28"/>
        </w:rPr>
        <w:t xml:space="preserve"> </w:t>
      </w:r>
      <w:r>
        <w:rPr>
          <w:rFonts w:hint="eastAsia" w:ascii="仿宋_GB2312" w:eastAsia="仿宋_GB2312"/>
          <w:sz w:val="28"/>
          <w:szCs w:val="28"/>
        </w:rPr>
        <w:t>1200MB，图像清晰稳定，声音清楚。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6.视频文件按照“课程名称+授课内容”的格式命名。</w:t>
      </w:r>
    </w:p>
    <w:p>
      <w:pPr>
        <w:tabs>
          <w:tab w:val="left" w:pos="7088"/>
        </w:tabs>
        <w:adjustRightInd w:val="0"/>
        <w:snapToGrid w:val="0"/>
        <w:spacing w:line="560" w:lineRule="exact"/>
        <w:ind w:right="1070"/>
        <w:rPr>
          <w:rFonts w:ascii="仿宋_GB2312" w:eastAsia="仿宋_GB2312"/>
          <w:sz w:val="28"/>
          <w:szCs w:val="28"/>
        </w:rPr>
      </w:pPr>
    </w:p>
    <w:p>
      <w:pPr>
        <w:widowControl/>
        <w:jc w:val="left"/>
        <w:rPr>
          <w:sz w:val="28"/>
          <w:szCs w:val="28"/>
        </w:rPr>
      </w:pPr>
      <w:r>
        <w:rPr>
          <w:sz w:val="28"/>
          <w:szCs w:val="28"/>
        </w:rPr>
        <w:br w:type="page"/>
      </w:r>
    </w:p>
    <w:p>
      <w:pPr>
        <w:pStyle w:val="8"/>
        <w:jc w:val="left"/>
        <w:rPr>
          <w:rFonts w:ascii="仿宋_GB2312" w:eastAsia="仿宋_GB2312"/>
          <w:b w:val="0"/>
        </w:rPr>
      </w:pPr>
      <w:r>
        <w:rPr>
          <w:rFonts w:hint="eastAsia" w:ascii="仿宋_GB2312" w:eastAsia="仿宋_GB2312"/>
          <w:b w:val="0"/>
        </w:rPr>
        <w:t>附件</w:t>
      </w:r>
      <w:r>
        <w:rPr>
          <w:rFonts w:ascii="仿宋_GB2312" w:eastAsia="仿宋_GB2312"/>
          <w:b w:val="0"/>
        </w:rPr>
        <w:t>5：</w:t>
      </w:r>
    </w:p>
    <w:p>
      <w:pPr>
        <w:spacing w:before="312" w:beforeLines="100"/>
        <w:jc w:val="center"/>
        <w:rPr>
          <w:rFonts w:ascii="仿宋_GB2312" w:hAnsi="Times New Roman" w:eastAsia="仿宋_GB2312"/>
          <w:sz w:val="28"/>
          <w:szCs w:val="28"/>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ascii="Times New Roman" w:hAnsi="Times New Roman" w:eastAsia="方正小标宋简体"/>
          <w:sz w:val="36"/>
          <w:szCs w:val="36"/>
          <w:lang w:val="zh-TW" w:eastAsia="zh-TW"/>
        </w:rPr>
        <w:t>高校教师教学创新大赛</w:t>
      </w:r>
    </w:p>
    <w:p>
      <w:pPr>
        <w:spacing w:after="312" w:afterLines="100"/>
        <w:jc w:val="center"/>
        <w:rPr>
          <w:rFonts w:ascii="Times New Roman" w:hAnsi="Times New Roman" w:eastAsia="方正小标宋简体"/>
          <w:sz w:val="36"/>
          <w:szCs w:val="36"/>
          <w:lang w:val="zh-TW" w:eastAsia="zh-TW"/>
        </w:rPr>
      </w:pPr>
      <w:r>
        <w:rPr>
          <w:rFonts w:ascii="Times New Roman" w:hAnsi="Times New Roman" w:eastAsia="方正小标宋简体"/>
          <w:sz w:val="36"/>
          <w:szCs w:val="36"/>
          <w:lang w:val="zh-TW" w:eastAsia="zh-TW"/>
        </w:rPr>
        <w:t>课堂教学实录视频信息表</w:t>
      </w:r>
    </w:p>
    <w:tbl>
      <w:tblPr>
        <w:tblStyle w:val="10"/>
        <w:tblW w:w="0" w:type="auto"/>
        <w:tblInd w:w="-239" w:type="dxa"/>
        <w:tblLayout w:type="fixed"/>
        <w:tblCellMar>
          <w:top w:w="0" w:type="dxa"/>
          <w:left w:w="108" w:type="dxa"/>
          <w:bottom w:w="0" w:type="dxa"/>
          <w:right w:w="108" w:type="dxa"/>
        </w:tblCellMar>
      </w:tblPr>
      <w:tblGrid>
        <w:gridCol w:w="9"/>
        <w:gridCol w:w="1793"/>
        <w:gridCol w:w="2650"/>
        <w:gridCol w:w="1767"/>
        <w:gridCol w:w="3130"/>
      </w:tblGrid>
      <w:tr>
        <w:tblPrEx>
          <w:tblCellMar>
            <w:top w:w="0" w:type="dxa"/>
            <w:left w:w="108" w:type="dxa"/>
            <w:bottom w:w="0" w:type="dxa"/>
            <w:right w:w="108" w:type="dxa"/>
          </w:tblCellMar>
        </w:tblPrEx>
        <w:trPr>
          <w:trHeight w:val="462" w:hRule="atLeast"/>
        </w:trPr>
        <w:tc>
          <w:tcPr>
            <w:tcW w:w="180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课程名称</w:t>
            </w:r>
          </w:p>
        </w:tc>
        <w:tc>
          <w:tcPr>
            <w:tcW w:w="2651" w:type="dxa"/>
            <w:tcBorders>
              <w:top w:val="single" w:color="auto" w:sz="4" w:space="0"/>
              <w:left w:val="nil"/>
              <w:bottom w:val="single" w:color="auto" w:sz="4" w:space="0"/>
              <w:right w:val="single" w:color="auto" w:sz="4" w:space="0"/>
            </w:tcBorders>
            <w:vAlign w:val="center"/>
          </w:tcPr>
          <w:p>
            <w:pPr>
              <w:rPr>
                <w:rFonts w:ascii="Times New Roman" w:hAnsi="Times New Roman"/>
                <w:sz w:val="22"/>
              </w:rPr>
            </w:pPr>
          </w:p>
        </w:tc>
        <w:tc>
          <w:tcPr>
            <w:tcW w:w="1768" w:type="dxa"/>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班级人数</w:t>
            </w:r>
          </w:p>
        </w:tc>
        <w:tc>
          <w:tcPr>
            <w:tcW w:w="3131" w:type="dxa"/>
            <w:tcBorders>
              <w:top w:val="single" w:color="auto" w:sz="4" w:space="0"/>
              <w:left w:val="nil"/>
              <w:bottom w:val="single" w:color="auto" w:sz="4" w:space="0"/>
              <w:right w:val="single" w:color="auto" w:sz="4" w:space="0"/>
            </w:tcBorders>
            <w:vAlign w:val="center"/>
          </w:tcPr>
          <w:p>
            <w:pPr>
              <w:rPr>
                <w:rFonts w:ascii="Times New Roman" w:hAnsi="Times New Roman"/>
                <w:sz w:val="22"/>
              </w:rPr>
            </w:pPr>
          </w:p>
        </w:tc>
      </w:tr>
      <w:tr>
        <w:tblPrEx>
          <w:tblCellMar>
            <w:top w:w="0" w:type="dxa"/>
            <w:left w:w="108" w:type="dxa"/>
            <w:bottom w:w="0" w:type="dxa"/>
            <w:right w:w="108" w:type="dxa"/>
          </w:tblCellMar>
        </w:tblPrEx>
        <w:trPr>
          <w:gridBefore w:val="1"/>
          <w:wBefore w:w="5" w:type="pct"/>
          <w:trHeight w:val="462" w:hRule="atLeast"/>
        </w:trPr>
        <w:tc>
          <w:tcPr>
            <w:tcW w:w="179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授课内容</w:t>
            </w:r>
          </w:p>
        </w:tc>
        <w:tc>
          <w:tcPr>
            <w:tcW w:w="2651" w:type="dxa"/>
            <w:tcBorders>
              <w:top w:val="single" w:color="auto" w:sz="4" w:space="0"/>
              <w:left w:val="nil"/>
              <w:bottom w:val="single" w:color="auto" w:sz="4" w:space="0"/>
              <w:right w:val="single" w:color="auto" w:sz="4" w:space="0"/>
            </w:tcBorders>
            <w:vAlign w:val="center"/>
          </w:tcPr>
          <w:p>
            <w:pPr>
              <w:rPr>
                <w:rFonts w:ascii="Times New Roman" w:hAnsi="Times New Roman"/>
                <w:sz w:val="22"/>
              </w:rPr>
            </w:pPr>
          </w:p>
        </w:tc>
        <w:tc>
          <w:tcPr>
            <w:tcW w:w="1768" w:type="dxa"/>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所属课程章节</w:t>
            </w:r>
          </w:p>
        </w:tc>
        <w:tc>
          <w:tcPr>
            <w:tcW w:w="3131" w:type="dxa"/>
            <w:tcBorders>
              <w:top w:val="single" w:color="auto" w:sz="4" w:space="0"/>
              <w:left w:val="nil"/>
              <w:bottom w:val="single" w:color="auto" w:sz="4" w:space="0"/>
              <w:right w:val="single" w:color="auto" w:sz="4" w:space="0"/>
            </w:tcBorders>
            <w:vAlign w:val="center"/>
          </w:tcPr>
          <w:p>
            <w:pPr>
              <w:rPr>
                <w:rFonts w:ascii="Times New Roman" w:hAnsi="Times New Roman"/>
                <w:sz w:val="22"/>
              </w:rPr>
            </w:pPr>
          </w:p>
        </w:tc>
      </w:tr>
      <w:tr>
        <w:tblPrEx>
          <w:tblCellMar>
            <w:top w:w="0" w:type="dxa"/>
            <w:left w:w="108" w:type="dxa"/>
            <w:bottom w:w="0" w:type="dxa"/>
            <w:right w:w="108" w:type="dxa"/>
          </w:tblCellMar>
        </w:tblPrEx>
        <w:trPr>
          <w:gridBefore w:val="1"/>
          <w:wBefore w:w="5" w:type="pct"/>
          <w:trHeight w:val="462" w:hRule="atLeast"/>
        </w:trPr>
        <w:tc>
          <w:tcPr>
            <w:tcW w:w="179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视频总时长(单位:分钟)</w:t>
            </w:r>
          </w:p>
        </w:tc>
        <w:tc>
          <w:tcPr>
            <w:tcW w:w="2651" w:type="dxa"/>
            <w:tcBorders>
              <w:top w:val="single" w:color="auto" w:sz="4" w:space="0"/>
              <w:left w:val="nil"/>
              <w:bottom w:val="single" w:color="auto" w:sz="4" w:space="0"/>
              <w:right w:val="single" w:color="auto" w:sz="4" w:space="0"/>
            </w:tcBorders>
            <w:vAlign w:val="center"/>
          </w:tcPr>
          <w:p>
            <w:pPr>
              <w:ind w:firstLine="660" w:firstLineChars="300"/>
              <w:rPr>
                <w:rFonts w:ascii="Times New Roman" w:hAnsi="Times New Roman"/>
                <w:sz w:val="22"/>
              </w:rPr>
            </w:pPr>
          </w:p>
        </w:tc>
        <w:tc>
          <w:tcPr>
            <w:tcW w:w="1768" w:type="dxa"/>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视频文件数</w:t>
            </w:r>
          </w:p>
          <w:p>
            <w:pPr>
              <w:jc w:val="center"/>
              <w:rPr>
                <w:rFonts w:ascii="Times New Roman" w:hAnsi="Times New Roman"/>
                <w:szCs w:val="21"/>
              </w:rPr>
            </w:pPr>
            <w:r>
              <w:rPr>
                <w:rFonts w:ascii="Times New Roman" w:hAnsi="Times New Roman"/>
                <w:szCs w:val="21"/>
              </w:rPr>
              <w:t>(单位:个)</w:t>
            </w:r>
          </w:p>
        </w:tc>
        <w:tc>
          <w:tcPr>
            <w:tcW w:w="3131" w:type="dxa"/>
            <w:tcBorders>
              <w:top w:val="single" w:color="auto" w:sz="4" w:space="0"/>
              <w:left w:val="nil"/>
              <w:bottom w:val="single" w:color="auto" w:sz="4" w:space="0"/>
              <w:right w:val="single" w:color="auto" w:sz="4" w:space="0"/>
            </w:tcBorders>
            <w:vAlign w:val="center"/>
          </w:tcPr>
          <w:p>
            <w:pPr>
              <w:rPr>
                <w:rFonts w:ascii="Times New Roman" w:hAnsi="Times New Roman"/>
                <w:sz w:val="22"/>
              </w:rPr>
            </w:pPr>
          </w:p>
        </w:tc>
      </w:tr>
      <w:tr>
        <w:tblPrEx>
          <w:tblCellMar>
            <w:top w:w="0" w:type="dxa"/>
            <w:left w:w="108" w:type="dxa"/>
            <w:bottom w:w="0" w:type="dxa"/>
            <w:right w:w="108" w:type="dxa"/>
          </w:tblCellMar>
        </w:tblPrEx>
        <w:trPr>
          <w:gridBefore w:val="1"/>
          <w:wBefore w:w="5" w:type="pct"/>
          <w:trHeight w:val="1117" w:hRule="atLeast"/>
        </w:trPr>
        <w:tc>
          <w:tcPr>
            <w:tcW w:w="1794" w:type="dxa"/>
            <w:tcBorders>
              <w:top w:val="nil"/>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教学目标</w:t>
            </w:r>
          </w:p>
        </w:tc>
        <w:tc>
          <w:tcPr>
            <w:tcW w:w="7550" w:type="dxa"/>
            <w:gridSpan w:val="3"/>
            <w:tcBorders>
              <w:top w:val="single" w:color="auto" w:sz="4" w:space="0"/>
              <w:left w:val="nil"/>
              <w:bottom w:val="single" w:color="auto" w:sz="4" w:space="0"/>
              <w:right w:val="single" w:color="auto" w:sz="4" w:space="0"/>
            </w:tcBorders>
            <w:vAlign w:val="center"/>
          </w:tcPr>
          <w:p>
            <w:pPr>
              <w:jc w:val="center"/>
              <w:rPr>
                <w:rFonts w:ascii="Times New Roman" w:hAnsi="Times New Roman"/>
                <w:sz w:val="22"/>
              </w:rPr>
            </w:pPr>
          </w:p>
        </w:tc>
      </w:tr>
      <w:tr>
        <w:tblPrEx>
          <w:tblCellMar>
            <w:top w:w="0" w:type="dxa"/>
            <w:left w:w="108" w:type="dxa"/>
            <w:bottom w:w="0" w:type="dxa"/>
            <w:right w:w="108" w:type="dxa"/>
          </w:tblCellMar>
        </w:tblPrEx>
        <w:trPr>
          <w:gridBefore w:val="1"/>
          <w:wBefore w:w="5" w:type="pct"/>
          <w:trHeight w:val="90" w:hRule="atLeast"/>
        </w:trPr>
        <w:tc>
          <w:tcPr>
            <w:tcW w:w="1794" w:type="dxa"/>
            <w:tcBorders>
              <w:top w:val="nil"/>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教学活动与学生学习测评设计（含主要创新点或特点，100字左右）</w:t>
            </w:r>
          </w:p>
        </w:tc>
        <w:tc>
          <w:tcPr>
            <w:tcW w:w="7550" w:type="dxa"/>
            <w:gridSpan w:val="3"/>
            <w:tcBorders>
              <w:top w:val="single" w:color="auto" w:sz="4" w:space="0"/>
              <w:left w:val="nil"/>
              <w:bottom w:val="single" w:color="auto" w:sz="4" w:space="0"/>
              <w:right w:val="single" w:color="auto" w:sz="4" w:space="0"/>
            </w:tcBorders>
            <w:vAlign w:val="center"/>
          </w:tcPr>
          <w:p>
            <w:pPr>
              <w:jc w:val="center"/>
              <w:rPr>
                <w:rFonts w:ascii="Times New Roman" w:hAnsi="Times New Roman"/>
                <w:sz w:val="22"/>
              </w:rPr>
            </w:pPr>
          </w:p>
        </w:tc>
      </w:tr>
      <w:tr>
        <w:tblPrEx>
          <w:tblCellMar>
            <w:top w:w="0" w:type="dxa"/>
            <w:left w:w="108" w:type="dxa"/>
            <w:bottom w:w="0" w:type="dxa"/>
            <w:right w:w="108" w:type="dxa"/>
          </w:tblCellMar>
        </w:tblPrEx>
        <w:trPr>
          <w:gridBefore w:val="1"/>
          <w:wBefore w:w="5" w:type="pct"/>
          <w:trHeight w:val="5159" w:hRule="atLeast"/>
        </w:trPr>
        <w:tc>
          <w:tcPr>
            <w:tcW w:w="179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视频分段与对应时间（视频分段以体现以上设计思想为宜）</w:t>
            </w:r>
          </w:p>
        </w:tc>
        <w:tc>
          <w:tcPr>
            <w:tcW w:w="7550" w:type="dxa"/>
            <w:gridSpan w:val="3"/>
            <w:tcBorders>
              <w:top w:val="single" w:color="auto" w:sz="4" w:space="0"/>
              <w:left w:val="nil"/>
              <w:bottom w:val="single" w:color="auto" w:sz="4" w:space="0"/>
              <w:right w:val="single" w:color="auto" w:sz="4" w:space="0"/>
            </w:tcBorders>
          </w:tcPr>
          <w:p>
            <w:pPr>
              <w:rPr>
                <w:rFonts w:ascii="Times New Roman" w:hAnsi="Times New Roman"/>
                <w:i/>
                <w:iCs/>
                <w:sz w:val="20"/>
                <w:szCs w:val="20"/>
              </w:rPr>
            </w:pPr>
            <w:r>
              <w:rPr>
                <w:rFonts w:ascii="Times New Roman" w:hAnsi="Times New Roman"/>
                <w:i/>
                <w:iCs/>
                <w:sz w:val="20"/>
                <w:szCs w:val="20"/>
              </w:rPr>
              <w:t>例如：时长 45分钟（用mm:ss表示分秒，hh:mm:ss表示时分秒）</w:t>
            </w:r>
          </w:p>
          <w:p>
            <w:pPr>
              <w:rPr>
                <w:rFonts w:ascii="Times New Roman" w:hAnsi="Times New Roman"/>
                <w:i/>
                <w:iCs/>
                <w:sz w:val="20"/>
                <w:szCs w:val="20"/>
              </w:rPr>
            </w:pPr>
            <w:r>
              <w:rPr>
                <w:rFonts w:ascii="Times New Roman" w:hAnsi="Times New Roman"/>
                <w:i/>
                <w:iCs/>
                <w:sz w:val="20"/>
                <w:szCs w:val="20"/>
              </w:rPr>
              <w:t>0:00 - 7:30 教学活动1：主要问题引入；</w:t>
            </w:r>
          </w:p>
          <w:p>
            <w:pPr>
              <w:rPr>
                <w:rFonts w:ascii="Times New Roman" w:hAnsi="Times New Roman"/>
                <w:i/>
                <w:iCs/>
                <w:sz w:val="20"/>
                <w:szCs w:val="20"/>
              </w:rPr>
            </w:pPr>
            <w:r>
              <w:rPr>
                <w:rFonts w:ascii="Times New Roman" w:hAnsi="Times New Roman"/>
                <w:i/>
                <w:iCs/>
                <w:sz w:val="20"/>
                <w:szCs w:val="20"/>
              </w:rPr>
              <w:t>7:30 - 14:30 教学活动2：思考-配对-分享：</w:t>
            </w:r>
          </w:p>
          <w:p>
            <w:pPr>
              <w:rPr>
                <w:rFonts w:ascii="Times New Roman" w:hAnsi="Times New Roman"/>
                <w:iCs/>
                <w:szCs w:val="21"/>
              </w:rPr>
            </w:pPr>
          </w:p>
        </w:tc>
      </w:tr>
    </w:tbl>
    <w:p>
      <w:pPr>
        <w:pStyle w:val="8"/>
        <w:jc w:val="left"/>
        <w:rPr>
          <w:rFonts w:ascii="仿宋_GB2312" w:eastAsia="仿宋_GB2312"/>
          <w:b w:val="0"/>
        </w:rPr>
      </w:pPr>
      <w:r>
        <w:br w:type="page"/>
      </w:r>
      <w:r>
        <w:rPr>
          <w:rFonts w:hint="eastAsia" w:ascii="仿宋_GB2312" w:eastAsia="仿宋_GB2312"/>
          <w:b w:val="0"/>
        </w:rPr>
        <w:t>附件</w:t>
      </w:r>
      <w:r>
        <w:rPr>
          <w:rFonts w:ascii="仿宋_GB2312" w:eastAsia="仿宋_GB2312"/>
          <w:b w:val="0"/>
        </w:rPr>
        <w:t>6</w:t>
      </w:r>
      <w:r>
        <w:rPr>
          <w:rFonts w:hint="eastAsia" w:ascii="仿宋_GB2312" w:eastAsia="仿宋_GB2312"/>
          <w:b w:val="0"/>
        </w:rPr>
        <w:t>：</w:t>
      </w:r>
    </w:p>
    <w:p>
      <w:pPr>
        <w:spacing w:after="156" w:afterLines="50"/>
        <w:jc w:val="center"/>
        <w:rPr>
          <w:rFonts w:ascii="Times New Roman" w:hAnsi="Times New Roman" w:eastAsia="方正小标宋简体"/>
          <w:sz w:val="36"/>
          <w:szCs w:val="36"/>
          <w:lang w:val="zh-TW" w:eastAsia="zh-TW"/>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ascii="Times New Roman" w:hAnsi="Times New Roman" w:eastAsia="方正小标宋简体"/>
          <w:sz w:val="36"/>
          <w:szCs w:val="36"/>
          <w:lang w:val="zh-TW" w:eastAsia="zh-TW"/>
        </w:rPr>
        <w:t>高校教师教学创新大赛</w:t>
      </w:r>
      <w:r>
        <w:rPr>
          <w:rFonts w:hint="eastAsia" w:ascii="Times New Roman" w:hAnsi="Times New Roman" w:eastAsia="方正小标宋简体"/>
          <w:sz w:val="36"/>
          <w:szCs w:val="36"/>
          <w:lang w:val="zh-TW"/>
        </w:rPr>
        <w:t>评审</w:t>
      </w:r>
      <w:r>
        <w:rPr>
          <w:rFonts w:ascii="Times New Roman" w:hAnsi="Times New Roman" w:eastAsia="方正小标宋简体"/>
          <w:sz w:val="36"/>
          <w:szCs w:val="36"/>
          <w:lang w:val="zh-TW" w:eastAsia="zh-TW"/>
        </w:rPr>
        <w:t>标准</w:t>
      </w:r>
    </w:p>
    <w:p>
      <w:pPr>
        <w:spacing w:before="156" w:beforeLines="50" w:after="93" w:afterLines="30"/>
        <w:rPr>
          <w:b/>
        </w:rPr>
      </w:pPr>
    </w:p>
    <w:p>
      <w:pPr>
        <w:spacing w:before="156" w:beforeLines="50" w:after="93" w:afterLines="30"/>
        <w:rPr>
          <w:b/>
        </w:rPr>
      </w:pPr>
      <w:r>
        <w:rPr>
          <w:b/>
        </w:rPr>
        <w:t>一、课堂教学实录视频评分表（占比为50%）</w:t>
      </w:r>
    </w:p>
    <w:tbl>
      <w:tblPr>
        <w:tblStyle w:val="10"/>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619"/>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Align w:val="center"/>
          </w:tcPr>
          <w:p>
            <w:pPr>
              <w:spacing w:line="360" w:lineRule="exact"/>
              <w:jc w:val="center"/>
              <w:rPr>
                <w:rFonts w:ascii="Times New Roman" w:hAnsi="Times New Roman"/>
                <w:b/>
              </w:rPr>
            </w:pPr>
            <w:r>
              <w:rPr>
                <w:rFonts w:ascii="Times New Roman" w:hAnsi="Times New Roman"/>
                <w:b/>
              </w:rPr>
              <w:t>评价维度</w:t>
            </w:r>
          </w:p>
        </w:tc>
        <w:tc>
          <w:tcPr>
            <w:tcW w:w="6619" w:type="dxa"/>
          </w:tcPr>
          <w:p>
            <w:pPr>
              <w:spacing w:line="360" w:lineRule="exact"/>
              <w:jc w:val="center"/>
              <w:rPr>
                <w:rFonts w:ascii="Times New Roman" w:hAnsi="Times New Roman"/>
                <w:b/>
              </w:rPr>
            </w:pPr>
            <w:r>
              <w:rPr>
                <w:rFonts w:ascii="Times New Roman" w:hAnsi="Times New Roman"/>
                <w:b/>
              </w:rPr>
              <w:t>评价要点</w:t>
            </w:r>
          </w:p>
        </w:tc>
        <w:tc>
          <w:tcPr>
            <w:tcW w:w="1020" w:type="dxa"/>
            <w:vAlign w:val="center"/>
          </w:tcPr>
          <w:p>
            <w:pPr>
              <w:spacing w:line="360" w:lineRule="exact"/>
              <w:jc w:val="center"/>
              <w:rPr>
                <w:rFonts w:ascii="Times New Roman" w:hAnsi="Times New Roman"/>
                <w:b/>
                <w:szCs w:val="21"/>
              </w:rPr>
            </w:pPr>
            <w:r>
              <w:rPr>
                <w:rFonts w:ascii="Times New Roman" w:hAnsi="Times New Roman"/>
                <w:b/>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Align w:val="center"/>
          </w:tcPr>
          <w:p>
            <w:pPr>
              <w:spacing w:line="460" w:lineRule="exact"/>
              <w:jc w:val="center"/>
              <w:rPr>
                <w:rFonts w:ascii="Times New Roman" w:hAnsi="Times New Roman"/>
              </w:rPr>
            </w:pPr>
            <w:r>
              <w:rPr>
                <w:rFonts w:ascii="Times New Roman" w:hAnsi="Times New Roman"/>
              </w:rPr>
              <w:t>教学理念</w:t>
            </w:r>
          </w:p>
        </w:tc>
        <w:tc>
          <w:tcPr>
            <w:tcW w:w="6619" w:type="dxa"/>
          </w:tcPr>
          <w:p>
            <w:pPr>
              <w:spacing w:line="400" w:lineRule="exact"/>
              <w:rPr>
                <w:rFonts w:ascii="Times New Roman" w:hAnsi="Times New Roman"/>
              </w:rPr>
            </w:pPr>
            <w:r>
              <w:rPr>
                <w:rFonts w:ascii="Times New Roman" w:hAnsi="Times New Roman"/>
              </w:rPr>
              <w:t>教学理念符合学科专业与课程要求，体现立德树人思想和</w:t>
            </w:r>
            <w:r>
              <w:rPr>
                <w:rFonts w:hint="eastAsia" w:ascii="Times New Roman" w:hAnsi="Times New Roman"/>
              </w:rPr>
              <w:t>“</w:t>
            </w:r>
            <w:r>
              <w:rPr>
                <w:rFonts w:ascii="Times New Roman" w:hAnsi="Times New Roman"/>
              </w:rPr>
              <w:t>学生中心、产出导向、持续改进</w:t>
            </w:r>
            <w:r>
              <w:rPr>
                <w:rFonts w:hint="eastAsia" w:ascii="Times New Roman" w:hAnsi="Times New Roman"/>
              </w:rPr>
              <w:t>”</w:t>
            </w:r>
            <w:r>
              <w:rPr>
                <w:rFonts w:ascii="Times New Roman" w:hAnsi="Times New Roman"/>
              </w:rPr>
              <w:t>的教育教学理念</w:t>
            </w:r>
            <w:r>
              <w:rPr>
                <w:rFonts w:hint="eastAsia" w:ascii="Times New Roman" w:hAnsi="Times New Roman"/>
              </w:rPr>
              <w:t>。</w:t>
            </w:r>
          </w:p>
        </w:tc>
        <w:tc>
          <w:tcPr>
            <w:tcW w:w="1020" w:type="dxa"/>
            <w:vAlign w:val="center"/>
          </w:tcPr>
          <w:p>
            <w:pPr>
              <w:spacing w:line="460" w:lineRule="exact"/>
              <w:jc w:val="center"/>
              <w:rPr>
                <w:rFonts w:ascii="Times New Roman" w:hAnsi="Times New Roman"/>
                <w:szCs w:val="21"/>
              </w:rPr>
            </w:pPr>
            <w:r>
              <w:rPr>
                <w:rFonts w:ascii="Times New Roman" w:hAnsi="Times New Roman"/>
                <w:szCs w:val="21"/>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restart"/>
            <w:vAlign w:val="center"/>
          </w:tcPr>
          <w:p>
            <w:pPr>
              <w:spacing w:line="460" w:lineRule="exact"/>
              <w:jc w:val="center"/>
              <w:rPr>
                <w:rFonts w:ascii="Times New Roman" w:hAnsi="Times New Roman"/>
              </w:rPr>
            </w:pPr>
            <w:r>
              <w:rPr>
                <w:rFonts w:ascii="Times New Roman" w:hAnsi="Times New Roman"/>
              </w:rPr>
              <w:t>教学内容</w:t>
            </w:r>
          </w:p>
        </w:tc>
        <w:tc>
          <w:tcPr>
            <w:tcW w:w="6619" w:type="dxa"/>
          </w:tcPr>
          <w:p>
            <w:pPr>
              <w:spacing w:line="400" w:lineRule="exact"/>
              <w:rPr>
                <w:rFonts w:ascii="Times New Roman" w:hAnsi="Times New Roman"/>
              </w:rPr>
            </w:pPr>
            <w:r>
              <w:rPr>
                <w:rFonts w:ascii="Times New Roman" w:hAnsi="Times New Roman"/>
              </w:rPr>
              <w:t>具备高阶性、创新性、挑战度的</w:t>
            </w:r>
            <w:r>
              <w:rPr>
                <w:rFonts w:hint="eastAsia" w:ascii="Times New Roman" w:hAnsi="Times New Roman"/>
              </w:rPr>
              <w:t>“</w:t>
            </w:r>
            <w:r>
              <w:rPr>
                <w:rFonts w:ascii="Times New Roman" w:hAnsi="Times New Roman"/>
              </w:rPr>
              <w:t>金课</w:t>
            </w:r>
            <w:r>
              <w:rPr>
                <w:rFonts w:hint="eastAsia" w:ascii="Times New Roman" w:hAnsi="Times New Roman"/>
              </w:rPr>
              <w:t>”</w:t>
            </w:r>
            <w:r>
              <w:rPr>
                <w:rFonts w:ascii="Times New Roman" w:hAnsi="Times New Roman"/>
              </w:rPr>
              <w:t xml:space="preserve">特征。教学内容有深度、广度，反映学科前沿，渗透专业思想，使用质量高的教学资源。 </w:t>
            </w:r>
          </w:p>
        </w:tc>
        <w:tc>
          <w:tcPr>
            <w:tcW w:w="1020" w:type="dxa"/>
            <w:vMerge w:val="restart"/>
            <w:vAlign w:val="center"/>
          </w:tcPr>
          <w:p>
            <w:pPr>
              <w:spacing w:line="460" w:lineRule="exact"/>
              <w:jc w:val="center"/>
              <w:rPr>
                <w:rFonts w:ascii="Times New Roman" w:hAnsi="Times New Roman"/>
                <w:szCs w:val="21"/>
              </w:rPr>
            </w:pPr>
            <w:r>
              <w:rPr>
                <w:rFonts w:ascii="Times New Roman" w:hAnsi="Times New Roman"/>
                <w:szCs w:val="21"/>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重点难点突出、逻辑合理、结构清晰。</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课程思政目标得到实现，促进学生家国情怀、科学与人文精神的培养。</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restart"/>
            <w:vAlign w:val="center"/>
          </w:tcPr>
          <w:p>
            <w:pPr>
              <w:spacing w:line="460" w:lineRule="exact"/>
              <w:jc w:val="center"/>
              <w:rPr>
                <w:rFonts w:ascii="Times New Roman" w:hAnsi="Times New Roman"/>
              </w:rPr>
            </w:pPr>
            <w:r>
              <w:rPr>
                <w:rFonts w:ascii="Times New Roman" w:hAnsi="Times New Roman"/>
              </w:rPr>
              <w:t>教学模式</w:t>
            </w:r>
          </w:p>
        </w:tc>
        <w:tc>
          <w:tcPr>
            <w:tcW w:w="6619" w:type="dxa"/>
          </w:tcPr>
          <w:p>
            <w:pPr>
              <w:spacing w:line="400" w:lineRule="exact"/>
              <w:rPr>
                <w:rFonts w:ascii="Times New Roman" w:hAnsi="Times New Roman"/>
              </w:rPr>
            </w:pPr>
            <w:r>
              <w:rPr>
                <w:rFonts w:ascii="Times New Roman" w:hAnsi="Times New Roman"/>
              </w:rPr>
              <w:t>注重以学生为中心创新教学，体现教师主导、学生主体。</w:t>
            </w:r>
          </w:p>
        </w:tc>
        <w:tc>
          <w:tcPr>
            <w:tcW w:w="1020" w:type="dxa"/>
            <w:vMerge w:val="restart"/>
            <w:vAlign w:val="center"/>
          </w:tcPr>
          <w:p>
            <w:pPr>
              <w:spacing w:line="460" w:lineRule="exact"/>
              <w:jc w:val="center"/>
              <w:rPr>
                <w:rFonts w:ascii="Times New Roman" w:hAnsi="Times New Roman"/>
                <w:szCs w:val="21"/>
              </w:rPr>
            </w:pPr>
            <w:r>
              <w:rPr>
                <w:rFonts w:ascii="Times New Roman" w:hAnsi="Times New Roman"/>
                <w:szCs w:val="21"/>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教学目标科学、明确，重视学生发展需要，所有课堂活动与教学目标具有一致性。</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教学组织有序，教学过程安排合理。创新教学方法与策略，调动学生积极性，师生互动充分。</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合理有效运用现代信息技术支撑教学创新。</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考核评价的内容和方式创新。</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restart"/>
            <w:vAlign w:val="center"/>
          </w:tcPr>
          <w:p>
            <w:pPr>
              <w:spacing w:line="460" w:lineRule="exact"/>
              <w:jc w:val="center"/>
              <w:rPr>
                <w:rFonts w:ascii="Times New Roman" w:hAnsi="Times New Roman"/>
              </w:rPr>
            </w:pPr>
            <w:r>
              <w:rPr>
                <w:rFonts w:ascii="Times New Roman" w:hAnsi="Times New Roman"/>
              </w:rPr>
              <w:t>教学效果</w:t>
            </w:r>
          </w:p>
        </w:tc>
        <w:tc>
          <w:tcPr>
            <w:tcW w:w="6619" w:type="dxa"/>
          </w:tcPr>
          <w:p>
            <w:pPr>
              <w:spacing w:line="400" w:lineRule="exact"/>
              <w:rPr>
                <w:rFonts w:ascii="Times New Roman" w:hAnsi="Times New Roman"/>
              </w:rPr>
            </w:pPr>
            <w:r>
              <w:rPr>
                <w:rFonts w:ascii="Times New Roman" w:hAnsi="Times New Roman"/>
              </w:rPr>
              <w:t>课堂讲授富有吸引力，课堂气氛融洽，学生思维活跃，深度参与课堂。</w:t>
            </w:r>
          </w:p>
        </w:tc>
        <w:tc>
          <w:tcPr>
            <w:tcW w:w="1020" w:type="dxa"/>
            <w:vMerge w:val="restart"/>
            <w:vAlign w:val="center"/>
          </w:tcPr>
          <w:p>
            <w:pPr>
              <w:spacing w:line="460" w:lineRule="exact"/>
              <w:jc w:val="center"/>
              <w:rPr>
                <w:rFonts w:ascii="Times New Roman" w:hAnsi="Times New Roman"/>
                <w:szCs w:val="21"/>
              </w:rPr>
            </w:pPr>
            <w:r>
              <w:rPr>
                <w:rFonts w:ascii="Times New Roman" w:hAnsi="Times New Roman"/>
                <w:szCs w:val="21"/>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学生知识、能力与素质得到全面发展，有效激发学生的学习兴趣，培养了学生的自主学习能力。</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Merge w:val="continue"/>
            <w:vAlign w:val="center"/>
          </w:tcPr>
          <w:p>
            <w:pPr>
              <w:spacing w:line="460" w:lineRule="exact"/>
              <w:jc w:val="center"/>
              <w:rPr>
                <w:rFonts w:ascii="Times New Roman" w:hAnsi="Times New Roman"/>
              </w:rPr>
            </w:pPr>
          </w:p>
        </w:tc>
        <w:tc>
          <w:tcPr>
            <w:tcW w:w="6619" w:type="dxa"/>
          </w:tcPr>
          <w:p>
            <w:pPr>
              <w:spacing w:line="400" w:lineRule="exact"/>
              <w:rPr>
                <w:rFonts w:ascii="Times New Roman" w:hAnsi="Times New Roman"/>
              </w:rPr>
            </w:pPr>
            <w:r>
              <w:rPr>
                <w:rFonts w:ascii="Times New Roman" w:hAnsi="Times New Roman"/>
              </w:rPr>
              <w:t>教学风格突出、教学模式新颖、效果好，具有较大的借鉴和推广价值。</w:t>
            </w:r>
          </w:p>
        </w:tc>
        <w:tc>
          <w:tcPr>
            <w:tcW w:w="1020" w:type="dxa"/>
            <w:vMerge w:val="continue"/>
            <w:vAlign w:val="center"/>
          </w:tcPr>
          <w:p>
            <w:pPr>
              <w:spacing w:line="46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Align w:val="center"/>
          </w:tcPr>
          <w:p>
            <w:pPr>
              <w:spacing w:line="460" w:lineRule="exact"/>
              <w:jc w:val="center"/>
              <w:rPr>
                <w:rFonts w:ascii="Times New Roman" w:hAnsi="Times New Roman"/>
              </w:rPr>
            </w:pPr>
            <w:r>
              <w:rPr>
                <w:rFonts w:ascii="Times New Roman" w:hAnsi="Times New Roman"/>
              </w:rPr>
              <w:t>视频质量</w:t>
            </w:r>
          </w:p>
        </w:tc>
        <w:tc>
          <w:tcPr>
            <w:tcW w:w="6619" w:type="dxa"/>
          </w:tcPr>
          <w:p>
            <w:pPr>
              <w:spacing w:line="400" w:lineRule="exact"/>
              <w:rPr>
                <w:rFonts w:ascii="Times New Roman" w:hAnsi="Times New Roman"/>
              </w:rPr>
            </w:pPr>
            <w:r>
              <w:rPr>
                <w:rFonts w:ascii="Times New Roman" w:hAnsi="Times New Roman"/>
              </w:rPr>
              <w:t>教学视频清晰、流畅，能客观、真实反映教师和学生的教学过程常态。</w:t>
            </w:r>
          </w:p>
        </w:tc>
        <w:tc>
          <w:tcPr>
            <w:tcW w:w="1020" w:type="dxa"/>
            <w:vAlign w:val="center"/>
          </w:tcPr>
          <w:p>
            <w:pPr>
              <w:spacing w:line="460" w:lineRule="exact"/>
              <w:jc w:val="center"/>
              <w:rPr>
                <w:rFonts w:ascii="Times New Roman" w:hAnsi="Times New Roman"/>
                <w:szCs w:val="21"/>
              </w:rPr>
            </w:pPr>
            <w:r>
              <w:rPr>
                <w:rFonts w:ascii="Times New Roman" w:hAnsi="Times New Roman"/>
                <w:szCs w:val="21"/>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vAlign w:val="center"/>
          </w:tcPr>
          <w:p>
            <w:pPr>
              <w:spacing w:line="460" w:lineRule="exact"/>
              <w:jc w:val="center"/>
              <w:rPr>
                <w:rFonts w:ascii="Times New Roman" w:hAnsi="Times New Roman"/>
              </w:rPr>
            </w:pPr>
            <w:r>
              <w:rPr>
                <w:rFonts w:ascii="Times New Roman" w:hAnsi="Times New Roman"/>
              </w:rPr>
              <w:t>总分</w:t>
            </w:r>
          </w:p>
        </w:tc>
        <w:tc>
          <w:tcPr>
            <w:tcW w:w="6619" w:type="dxa"/>
          </w:tcPr>
          <w:p>
            <w:pPr>
              <w:spacing w:line="460" w:lineRule="exact"/>
              <w:rPr>
                <w:rFonts w:ascii="Times New Roman" w:hAnsi="Times New Roman"/>
              </w:rPr>
            </w:pPr>
          </w:p>
        </w:tc>
        <w:tc>
          <w:tcPr>
            <w:tcW w:w="1020" w:type="dxa"/>
            <w:vAlign w:val="center"/>
          </w:tcPr>
          <w:p>
            <w:pPr>
              <w:spacing w:line="460" w:lineRule="exact"/>
              <w:jc w:val="center"/>
              <w:rPr>
                <w:rFonts w:ascii="Times New Roman" w:hAnsi="Times New Roman"/>
                <w:szCs w:val="21"/>
              </w:rPr>
            </w:pPr>
            <w:r>
              <w:rPr>
                <w:rFonts w:ascii="Times New Roman" w:hAnsi="Times New Roman"/>
                <w:szCs w:val="21"/>
              </w:rPr>
              <w:t>100分</w:t>
            </w:r>
          </w:p>
        </w:tc>
      </w:tr>
    </w:tbl>
    <w:p>
      <w:pPr>
        <w:rPr>
          <w:rFonts w:ascii="Times New Roman" w:hAnsi="Times New Roman"/>
          <w:b/>
          <w:sz w:val="32"/>
          <w:szCs w:val="32"/>
        </w:rPr>
      </w:pPr>
    </w:p>
    <w:p>
      <w:pPr>
        <w:spacing w:after="93" w:afterLines="30"/>
        <w:rPr>
          <w:rFonts w:ascii="Times New Roman" w:hAnsi="Times New Roman"/>
          <w:b/>
        </w:rPr>
      </w:pPr>
      <w:r>
        <w:rPr>
          <w:rFonts w:ascii="Times New Roman" w:hAnsi="Times New Roman"/>
          <w:b/>
          <w:sz w:val="30"/>
          <w:szCs w:val="30"/>
        </w:rPr>
        <w:br w:type="page"/>
      </w:r>
      <w:r>
        <w:rPr>
          <w:b/>
        </w:rPr>
        <w:t>二、课程教学创新成果报告评分表（占比为15%）</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6460"/>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spacing w:line="260" w:lineRule="exact"/>
              <w:jc w:val="center"/>
              <w:rPr>
                <w:rFonts w:ascii="Times New Roman" w:hAnsi="Times New Roman"/>
                <w:b/>
              </w:rPr>
            </w:pPr>
            <w:r>
              <w:rPr>
                <w:rFonts w:ascii="Times New Roman" w:hAnsi="Times New Roman"/>
                <w:b/>
              </w:rPr>
              <w:t>评价维度</w:t>
            </w:r>
          </w:p>
        </w:tc>
        <w:tc>
          <w:tcPr>
            <w:tcW w:w="6460" w:type="dxa"/>
            <w:vAlign w:val="center"/>
          </w:tcPr>
          <w:p>
            <w:pPr>
              <w:spacing w:line="260" w:lineRule="exact"/>
              <w:jc w:val="center"/>
              <w:rPr>
                <w:rFonts w:ascii="Times New Roman" w:hAnsi="Times New Roman"/>
                <w:b/>
              </w:rPr>
            </w:pPr>
            <w:r>
              <w:rPr>
                <w:rFonts w:ascii="Times New Roman" w:hAnsi="Times New Roman"/>
                <w:b/>
              </w:rPr>
              <w:t>评价要点</w:t>
            </w:r>
          </w:p>
        </w:tc>
        <w:tc>
          <w:tcPr>
            <w:tcW w:w="913" w:type="dxa"/>
            <w:vAlign w:val="center"/>
          </w:tcPr>
          <w:p>
            <w:pPr>
              <w:spacing w:line="260" w:lineRule="exact"/>
              <w:jc w:val="center"/>
              <w:rPr>
                <w:rFonts w:ascii="Times New Roman" w:hAnsi="Times New Roman"/>
                <w:b/>
              </w:rPr>
            </w:pPr>
            <w:r>
              <w:rPr>
                <w:rFonts w:ascii="Times New Roman" w:hAnsi="Times New Roman"/>
                <w:b/>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83" w:type="dxa"/>
            <w:vAlign w:val="center"/>
          </w:tcPr>
          <w:p>
            <w:pPr>
              <w:spacing w:line="260" w:lineRule="exact"/>
              <w:jc w:val="center"/>
              <w:rPr>
                <w:rFonts w:ascii="Times New Roman" w:hAnsi="Times New Roman"/>
              </w:rPr>
            </w:pPr>
            <w:r>
              <w:rPr>
                <w:rFonts w:ascii="Times New Roman" w:hAnsi="Times New Roman"/>
              </w:rPr>
              <w:t>有明确的</w:t>
            </w:r>
          </w:p>
          <w:p>
            <w:pPr>
              <w:spacing w:line="260" w:lineRule="exact"/>
              <w:jc w:val="center"/>
              <w:rPr>
                <w:rFonts w:ascii="Times New Roman" w:hAnsi="Times New Roman"/>
              </w:rPr>
            </w:pPr>
            <w:r>
              <w:rPr>
                <w:rFonts w:ascii="Times New Roman" w:hAnsi="Times New Roman"/>
              </w:rPr>
              <w:t>问题导向</w:t>
            </w:r>
          </w:p>
        </w:tc>
        <w:tc>
          <w:tcPr>
            <w:tcW w:w="6460" w:type="dxa"/>
            <w:vAlign w:val="center"/>
          </w:tcPr>
          <w:p>
            <w:pPr>
              <w:spacing w:line="260" w:lineRule="exact"/>
              <w:rPr>
                <w:rFonts w:ascii="Times New Roman" w:hAnsi="Times New Roman"/>
              </w:rPr>
            </w:pPr>
            <w:r>
              <w:rPr>
                <w:rFonts w:ascii="Times New Roman" w:hAnsi="Times New Roman"/>
              </w:rPr>
              <w:t>强调课程教学创新的出发点是为了解决课堂教学中存在的影响学生学习的切实问题，能够体现以学生发展为中心的理念。</w:t>
            </w:r>
          </w:p>
        </w:tc>
        <w:tc>
          <w:tcPr>
            <w:tcW w:w="913" w:type="dxa"/>
            <w:vAlign w:val="center"/>
          </w:tcPr>
          <w:p>
            <w:pPr>
              <w:spacing w:line="260" w:lineRule="exact"/>
              <w:jc w:val="center"/>
              <w:rPr>
                <w:rFonts w:ascii="Times New Roman" w:hAnsi="Times New Roman"/>
              </w:rPr>
            </w:pPr>
            <w:r>
              <w:rPr>
                <w:rFonts w:ascii="Times New Roman" w:hAnsi="Times New Roman"/>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483" w:type="dxa"/>
            <w:vAlign w:val="center"/>
          </w:tcPr>
          <w:p>
            <w:pPr>
              <w:spacing w:line="260" w:lineRule="exact"/>
              <w:jc w:val="center"/>
              <w:rPr>
                <w:rFonts w:ascii="Times New Roman" w:hAnsi="Times New Roman"/>
              </w:rPr>
            </w:pPr>
            <w:r>
              <w:rPr>
                <w:rFonts w:ascii="Times New Roman" w:hAnsi="Times New Roman"/>
              </w:rPr>
              <w:t>有明显的</w:t>
            </w:r>
          </w:p>
          <w:p>
            <w:pPr>
              <w:spacing w:line="260" w:lineRule="exact"/>
              <w:jc w:val="center"/>
              <w:rPr>
                <w:rFonts w:ascii="Times New Roman" w:hAnsi="Times New Roman"/>
              </w:rPr>
            </w:pPr>
            <w:r>
              <w:rPr>
                <w:rFonts w:ascii="Times New Roman" w:hAnsi="Times New Roman"/>
              </w:rPr>
              <w:t>创新特色</w:t>
            </w:r>
          </w:p>
        </w:tc>
        <w:tc>
          <w:tcPr>
            <w:tcW w:w="6460" w:type="dxa"/>
            <w:vAlign w:val="center"/>
          </w:tcPr>
          <w:p>
            <w:pPr>
              <w:spacing w:line="260" w:lineRule="exact"/>
              <w:rPr>
                <w:rFonts w:ascii="Times New Roman" w:hAnsi="Times New Roman"/>
              </w:rPr>
            </w:pPr>
            <w:r>
              <w:rPr>
                <w:rFonts w:ascii="Times New Roman" w:hAnsi="Times New Roman"/>
              </w:rPr>
              <w:t>对教学目标、内容、活动、评价、方法等教学各要素分析全面、透彻，能够凸显课程教学创新点。</w:t>
            </w:r>
          </w:p>
        </w:tc>
        <w:tc>
          <w:tcPr>
            <w:tcW w:w="913" w:type="dxa"/>
            <w:vAlign w:val="center"/>
          </w:tcPr>
          <w:p>
            <w:pPr>
              <w:spacing w:line="260" w:lineRule="exact"/>
              <w:jc w:val="center"/>
              <w:rPr>
                <w:rFonts w:ascii="Times New Roman" w:hAnsi="Times New Roman"/>
              </w:rPr>
            </w:pPr>
            <w:r>
              <w:rPr>
                <w:rFonts w:ascii="Times New Roman" w:hAnsi="Times New Roma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483" w:type="dxa"/>
            <w:vAlign w:val="center"/>
          </w:tcPr>
          <w:p>
            <w:pPr>
              <w:spacing w:line="260" w:lineRule="exact"/>
              <w:jc w:val="center"/>
              <w:rPr>
                <w:rFonts w:ascii="Times New Roman" w:hAnsi="Times New Roman"/>
              </w:rPr>
            </w:pPr>
            <w:r>
              <w:rPr>
                <w:rFonts w:ascii="Times New Roman" w:hAnsi="Times New Roman"/>
              </w:rPr>
              <w:t>注重与信息技术融合</w:t>
            </w:r>
          </w:p>
        </w:tc>
        <w:tc>
          <w:tcPr>
            <w:tcW w:w="6460" w:type="dxa"/>
            <w:vAlign w:val="center"/>
          </w:tcPr>
          <w:p>
            <w:pPr>
              <w:spacing w:line="260" w:lineRule="exact"/>
              <w:rPr>
                <w:rFonts w:ascii="Times New Roman" w:hAnsi="Times New Roman"/>
              </w:rPr>
            </w:pPr>
            <w:r>
              <w:rPr>
                <w:rFonts w:ascii="Times New Roman" w:hAnsi="Times New Roman"/>
              </w:rPr>
              <w:t>能够把握新时代下学生学习特点，充分利用现代信息技术手段开展课程教学活动和学习评价。</w:t>
            </w:r>
          </w:p>
        </w:tc>
        <w:tc>
          <w:tcPr>
            <w:tcW w:w="913" w:type="dxa"/>
            <w:vAlign w:val="center"/>
          </w:tcPr>
          <w:p>
            <w:pPr>
              <w:spacing w:line="260" w:lineRule="exact"/>
              <w:jc w:val="center"/>
              <w:rPr>
                <w:rFonts w:ascii="Times New Roman" w:hAnsi="Times New Roman"/>
              </w:rPr>
            </w:pPr>
            <w:r>
              <w:rPr>
                <w:rFonts w:ascii="Times New Roman" w:hAnsi="Times New Roman"/>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483" w:type="dxa"/>
            <w:vAlign w:val="center"/>
          </w:tcPr>
          <w:p>
            <w:pPr>
              <w:spacing w:line="260" w:lineRule="exact"/>
              <w:jc w:val="center"/>
              <w:rPr>
                <w:rFonts w:ascii="Times New Roman" w:hAnsi="Times New Roman"/>
              </w:rPr>
            </w:pPr>
            <w:r>
              <w:rPr>
                <w:rFonts w:ascii="Times New Roman" w:hAnsi="Times New Roman"/>
              </w:rPr>
              <w:t>注重创新</w:t>
            </w:r>
          </w:p>
          <w:p>
            <w:pPr>
              <w:spacing w:line="260" w:lineRule="exact"/>
              <w:jc w:val="center"/>
              <w:rPr>
                <w:rFonts w:ascii="Times New Roman" w:hAnsi="Times New Roman"/>
              </w:rPr>
            </w:pPr>
            <w:r>
              <w:rPr>
                <w:rFonts w:ascii="Times New Roman" w:hAnsi="Times New Roman"/>
              </w:rPr>
              <w:t>成果辐射</w:t>
            </w:r>
          </w:p>
        </w:tc>
        <w:tc>
          <w:tcPr>
            <w:tcW w:w="6460" w:type="dxa"/>
            <w:vAlign w:val="center"/>
          </w:tcPr>
          <w:p>
            <w:pPr>
              <w:spacing w:line="260" w:lineRule="exact"/>
              <w:rPr>
                <w:rFonts w:ascii="Times New Roman" w:hAnsi="Times New Roman"/>
              </w:rPr>
            </w:pPr>
            <w:r>
              <w:rPr>
                <w:rFonts w:ascii="Times New Roman" w:hAnsi="Times New Roman"/>
              </w:rPr>
              <w:t>能够对创新实践成效开展基于证据的有效分析与总结，形成具有较强辐射推广价值的教学新方法、新模式。</w:t>
            </w:r>
          </w:p>
        </w:tc>
        <w:tc>
          <w:tcPr>
            <w:tcW w:w="913" w:type="dxa"/>
            <w:vAlign w:val="center"/>
          </w:tcPr>
          <w:p>
            <w:pPr>
              <w:spacing w:line="260" w:lineRule="exact"/>
              <w:jc w:val="center"/>
              <w:rPr>
                <w:rFonts w:ascii="Times New Roman" w:hAnsi="Times New Roman"/>
              </w:rPr>
            </w:pPr>
            <w:r>
              <w:rPr>
                <w:rFonts w:ascii="Times New Roman" w:hAnsi="Times New Roma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483" w:type="dxa"/>
            <w:vAlign w:val="center"/>
          </w:tcPr>
          <w:p>
            <w:pPr>
              <w:spacing w:line="260" w:lineRule="exact"/>
              <w:jc w:val="center"/>
              <w:rPr>
                <w:rFonts w:ascii="Times New Roman" w:hAnsi="Times New Roman"/>
                <w:b/>
                <w:sz w:val="32"/>
                <w:szCs w:val="32"/>
              </w:rPr>
            </w:pPr>
            <w:r>
              <w:rPr>
                <w:rFonts w:ascii="Times New Roman" w:hAnsi="Times New Roman"/>
              </w:rPr>
              <w:t>总分</w:t>
            </w:r>
          </w:p>
        </w:tc>
        <w:tc>
          <w:tcPr>
            <w:tcW w:w="6460" w:type="dxa"/>
            <w:vAlign w:val="center"/>
          </w:tcPr>
          <w:p>
            <w:pPr>
              <w:spacing w:line="260" w:lineRule="exact"/>
              <w:rPr>
                <w:rFonts w:ascii="Times New Roman" w:hAnsi="Times New Roman"/>
              </w:rPr>
            </w:pPr>
          </w:p>
        </w:tc>
        <w:tc>
          <w:tcPr>
            <w:tcW w:w="913" w:type="dxa"/>
            <w:vAlign w:val="center"/>
          </w:tcPr>
          <w:p>
            <w:pPr>
              <w:spacing w:line="260" w:lineRule="exact"/>
              <w:jc w:val="center"/>
              <w:rPr>
                <w:rFonts w:ascii="Times New Roman" w:hAnsi="Times New Roman"/>
                <w:b/>
                <w:sz w:val="32"/>
                <w:szCs w:val="32"/>
              </w:rPr>
            </w:pPr>
            <w:r>
              <w:rPr>
                <w:rFonts w:ascii="Times New Roman" w:hAnsi="Times New Roman"/>
              </w:rPr>
              <w:t>100分</w:t>
            </w:r>
          </w:p>
        </w:tc>
      </w:tr>
    </w:tbl>
    <w:p>
      <w:pPr>
        <w:adjustRightInd w:val="0"/>
        <w:rPr>
          <w:rFonts w:ascii="Times New Roman" w:hAnsi="Times New Roman" w:eastAsia="华文楷体"/>
          <w:b/>
          <w:bCs/>
          <w:szCs w:val="21"/>
        </w:rPr>
      </w:pPr>
      <w:r>
        <w:rPr>
          <w:rFonts w:ascii="Times New Roman" w:hAnsi="Times New Roman" w:eastAsia="华文楷体"/>
          <w:szCs w:val="21"/>
        </w:rPr>
        <w:t>备注：文风严谨，表述流畅，严格遵守学术规范，不存在任何知识产权争议</w:t>
      </w:r>
      <w:r>
        <w:rPr>
          <w:rFonts w:hint="eastAsia" w:ascii="Times New Roman" w:hAnsi="Times New Roman" w:eastAsia="华文楷体"/>
          <w:szCs w:val="21"/>
        </w:rPr>
        <w:t>。</w:t>
      </w:r>
    </w:p>
    <w:p>
      <w:pPr>
        <w:spacing w:before="156" w:beforeLines="50" w:after="93" w:afterLines="30"/>
        <w:rPr>
          <w:b/>
        </w:rPr>
      </w:pPr>
      <w:r>
        <w:rPr>
          <w:b/>
        </w:rPr>
        <w:t>三、教学创新设计汇报评分表（占比为35%）</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6737"/>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3" w:type="dxa"/>
            <w:vAlign w:val="center"/>
          </w:tcPr>
          <w:p>
            <w:pPr>
              <w:spacing w:line="260" w:lineRule="exact"/>
              <w:jc w:val="center"/>
              <w:rPr>
                <w:b/>
              </w:rPr>
            </w:pPr>
            <w:r>
              <w:rPr>
                <w:b/>
              </w:rPr>
              <w:t>评价维度</w:t>
            </w:r>
          </w:p>
        </w:tc>
        <w:tc>
          <w:tcPr>
            <w:tcW w:w="6737" w:type="dxa"/>
          </w:tcPr>
          <w:p>
            <w:pPr>
              <w:spacing w:line="260" w:lineRule="exact"/>
              <w:jc w:val="center"/>
              <w:rPr>
                <w:b/>
              </w:rPr>
            </w:pPr>
            <w:r>
              <w:rPr>
                <w:b/>
              </w:rPr>
              <w:t>评价要点</w:t>
            </w:r>
          </w:p>
        </w:tc>
        <w:tc>
          <w:tcPr>
            <w:tcW w:w="623" w:type="dxa"/>
            <w:vAlign w:val="center"/>
          </w:tcPr>
          <w:p>
            <w:pPr>
              <w:spacing w:line="260" w:lineRule="exact"/>
              <w:jc w:val="center"/>
              <w:rPr>
                <w:b/>
                <w:szCs w:val="21"/>
              </w:rPr>
            </w:pPr>
            <w:r>
              <w:rPr>
                <w:b/>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1493" w:type="dxa"/>
            <w:vAlign w:val="center"/>
          </w:tcPr>
          <w:p>
            <w:pPr>
              <w:spacing w:line="260" w:lineRule="exact"/>
              <w:jc w:val="center"/>
            </w:pPr>
            <w:r>
              <w:t>理念与目标</w:t>
            </w:r>
          </w:p>
        </w:tc>
        <w:tc>
          <w:tcPr>
            <w:tcW w:w="6737" w:type="dxa"/>
            <w:vAlign w:val="center"/>
          </w:tcPr>
          <w:p>
            <w:pPr>
              <w:spacing w:line="260" w:lineRule="exact"/>
            </w:pPr>
            <w:r>
              <w:t>课程教学贴合</w:t>
            </w:r>
            <w:r>
              <w:rPr>
                <w:rFonts w:hint="eastAsia"/>
              </w:rPr>
              <w:t>“</w:t>
            </w:r>
            <w:r>
              <w:t>以学生发展为中心</w:t>
            </w:r>
            <w:r>
              <w:rPr>
                <w:rFonts w:hint="eastAsia"/>
              </w:rPr>
              <w:t>”</w:t>
            </w:r>
            <w:r>
              <w:t>的理念，强调高阶能力以及情感价值的课程目标</w:t>
            </w:r>
            <w:r>
              <w:rPr>
                <w:rFonts w:hint="eastAsia"/>
              </w:rPr>
              <w:t>。</w:t>
            </w:r>
          </w:p>
        </w:tc>
        <w:tc>
          <w:tcPr>
            <w:tcW w:w="623" w:type="dxa"/>
            <w:vAlign w:val="center"/>
          </w:tcPr>
          <w:p>
            <w:pPr>
              <w:spacing w:line="260" w:lineRule="exact"/>
              <w:jc w:val="center"/>
              <w:rPr>
                <w:szCs w:val="21"/>
              </w:rPr>
            </w:pPr>
            <w:r>
              <w:rPr>
                <w:szCs w:val="21"/>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1493" w:type="dxa"/>
            <w:vMerge w:val="restart"/>
            <w:vAlign w:val="center"/>
          </w:tcPr>
          <w:p>
            <w:pPr>
              <w:spacing w:line="260" w:lineRule="exact"/>
              <w:jc w:val="center"/>
            </w:pPr>
            <w:r>
              <w:t>教学内容</w:t>
            </w:r>
          </w:p>
        </w:tc>
        <w:tc>
          <w:tcPr>
            <w:tcW w:w="6737" w:type="dxa"/>
            <w:vAlign w:val="center"/>
          </w:tcPr>
          <w:p>
            <w:pPr>
              <w:spacing w:line="260" w:lineRule="exact"/>
            </w:pPr>
            <w:r>
              <w:t>课程内容有深度、广度，反映学科前沿，渗透专业思想，使用质量高的教学资源</w:t>
            </w:r>
            <w:r>
              <w:rPr>
                <w:rFonts w:hint="eastAsia"/>
              </w:rPr>
              <w:t>。</w:t>
            </w:r>
          </w:p>
        </w:tc>
        <w:tc>
          <w:tcPr>
            <w:tcW w:w="623" w:type="dxa"/>
            <w:vMerge w:val="restart"/>
            <w:vAlign w:val="center"/>
          </w:tcPr>
          <w:p>
            <w:pPr>
              <w:spacing w:line="260" w:lineRule="exact"/>
              <w:jc w:val="center"/>
              <w:rPr>
                <w:szCs w:val="21"/>
              </w:rPr>
            </w:pPr>
            <w:r>
              <w:rPr>
                <w:szCs w:val="21"/>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1493" w:type="dxa"/>
            <w:vMerge w:val="continue"/>
            <w:vAlign w:val="center"/>
          </w:tcPr>
          <w:p>
            <w:pPr>
              <w:spacing w:line="260" w:lineRule="exact"/>
              <w:jc w:val="center"/>
            </w:pPr>
          </w:p>
        </w:tc>
        <w:tc>
          <w:tcPr>
            <w:tcW w:w="6737" w:type="dxa"/>
            <w:vAlign w:val="center"/>
          </w:tcPr>
          <w:p>
            <w:pPr>
              <w:spacing w:line="260" w:lineRule="exact"/>
            </w:pPr>
            <w:r>
              <w:t>将思想政治教育与专业教育有机融合</w:t>
            </w:r>
            <w:r>
              <w:rPr>
                <w:rFonts w:hint="eastAsia"/>
              </w:rPr>
              <w:t>。</w:t>
            </w:r>
          </w:p>
        </w:tc>
        <w:tc>
          <w:tcPr>
            <w:tcW w:w="623" w:type="dxa"/>
            <w:vMerge w:val="continue"/>
            <w:vAlign w:val="center"/>
          </w:tcPr>
          <w:p>
            <w:pPr>
              <w:spacing w:line="2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493" w:type="dxa"/>
            <w:vMerge w:val="continue"/>
            <w:vAlign w:val="center"/>
          </w:tcPr>
          <w:p>
            <w:pPr>
              <w:spacing w:line="260" w:lineRule="exact"/>
              <w:jc w:val="center"/>
            </w:pPr>
          </w:p>
        </w:tc>
        <w:tc>
          <w:tcPr>
            <w:tcW w:w="6737" w:type="dxa"/>
            <w:vAlign w:val="center"/>
          </w:tcPr>
          <w:p>
            <w:pPr>
              <w:spacing w:line="260" w:lineRule="exact"/>
            </w:pPr>
            <w:r>
              <w:t>将学科研究新进展、实践发展新经验、社会需求新变化纳入教学内容</w:t>
            </w:r>
            <w:r>
              <w:rPr>
                <w:rFonts w:hint="eastAsia"/>
              </w:rPr>
              <w:t>。</w:t>
            </w:r>
          </w:p>
        </w:tc>
        <w:tc>
          <w:tcPr>
            <w:tcW w:w="623" w:type="dxa"/>
            <w:vMerge w:val="continue"/>
            <w:vAlign w:val="center"/>
          </w:tcPr>
          <w:p>
            <w:pPr>
              <w:spacing w:line="2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1493" w:type="dxa"/>
            <w:vMerge w:val="restart"/>
            <w:vAlign w:val="center"/>
          </w:tcPr>
          <w:p>
            <w:pPr>
              <w:spacing w:line="260" w:lineRule="exact"/>
              <w:jc w:val="center"/>
            </w:pPr>
            <w:r>
              <w:t>过程与方法</w:t>
            </w:r>
          </w:p>
        </w:tc>
        <w:tc>
          <w:tcPr>
            <w:tcW w:w="6737" w:type="dxa"/>
            <w:vAlign w:val="center"/>
          </w:tcPr>
          <w:p>
            <w:pPr>
              <w:spacing w:line="260" w:lineRule="exact"/>
            </w:pPr>
            <w:r>
              <w:t>教学活动丰富多样，能体现各等级水平的知识、技能和情感价值目标</w:t>
            </w:r>
            <w:r>
              <w:rPr>
                <w:rFonts w:hint="eastAsia"/>
              </w:rPr>
              <w:t>。</w:t>
            </w:r>
          </w:p>
        </w:tc>
        <w:tc>
          <w:tcPr>
            <w:tcW w:w="623" w:type="dxa"/>
            <w:vMerge w:val="restart"/>
            <w:vAlign w:val="center"/>
          </w:tcPr>
          <w:p>
            <w:pPr>
              <w:spacing w:line="260" w:lineRule="exact"/>
              <w:jc w:val="center"/>
              <w:rPr>
                <w:szCs w:val="21"/>
              </w:rPr>
            </w:pPr>
            <w:r>
              <w:rPr>
                <w:szCs w:val="21"/>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1493" w:type="dxa"/>
            <w:vMerge w:val="continue"/>
            <w:vAlign w:val="center"/>
          </w:tcPr>
          <w:p>
            <w:pPr>
              <w:spacing w:line="260" w:lineRule="exact"/>
              <w:jc w:val="center"/>
            </w:pPr>
          </w:p>
        </w:tc>
        <w:tc>
          <w:tcPr>
            <w:tcW w:w="6737" w:type="dxa"/>
            <w:vAlign w:val="center"/>
          </w:tcPr>
          <w:p>
            <w:pPr>
              <w:spacing w:line="260" w:lineRule="exact"/>
            </w:pPr>
            <w:r>
              <w:t>能根据课程特点，用创新的教学策略、方法、技术解决课堂中存在的各种问题和困难</w:t>
            </w:r>
            <w:r>
              <w:rPr>
                <w:rFonts w:hint="eastAsia"/>
              </w:rPr>
              <w:t>。</w:t>
            </w:r>
          </w:p>
        </w:tc>
        <w:tc>
          <w:tcPr>
            <w:tcW w:w="623" w:type="dxa"/>
            <w:vMerge w:val="continue"/>
            <w:vAlign w:val="center"/>
          </w:tcPr>
          <w:p>
            <w:pPr>
              <w:spacing w:line="2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1493" w:type="dxa"/>
            <w:vMerge w:val="continue"/>
            <w:vAlign w:val="center"/>
          </w:tcPr>
          <w:p>
            <w:pPr>
              <w:spacing w:line="260" w:lineRule="exact"/>
              <w:jc w:val="center"/>
            </w:pPr>
          </w:p>
        </w:tc>
        <w:tc>
          <w:tcPr>
            <w:tcW w:w="6737" w:type="dxa"/>
            <w:vAlign w:val="center"/>
          </w:tcPr>
          <w:p>
            <w:pPr>
              <w:spacing w:line="260" w:lineRule="exact"/>
            </w:pPr>
            <w:r>
              <w:t>强化师生和生生互动，教学活动应循序渐进，教师提供必要的支持和指导，帮助学生成为自主学习者</w:t>
            </w:r>
            <w:r>
              <w:rPr>
                <w:rFonts w:hint="eastAsia"/>
              </w:rPr>
              <w:t>。</w:t>
            </w:r>
          </w:p>
        </w:tc>
        <w:tc>
          <w:tcPr>
            <w:tcW w:w="623" w:type="dxa"/>
            <w:vMerge w:val="continue"/>
            <w:vAlign w:val="center"/>
          </w:tcPr>
          <w:p>
            <w:pPr>
              <w:spacing w:line="2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3" w:type="dxa"/>
            <w:vMerge w:val="restart"/>
            <w:vAlign w:val="center"/>
          </w:tcPr>
          <w:p>
            <w:pPr>
              <w:spacing w:line="260" w:lineRule="exact"/>
              <w:jc w:val="center"/>
            </w:pPr>
            <w:r>
              <w:t>考评与反馈</w:t>
            </w:r>
          </w:p>
        </w:tc>
        <w:tc>
          <w:tcPr>
            <w:tcW w:w="6737" w:type="dxa"/>
            <w:vAlign w:val="center"/>
          </w:tcPr>
          <w:p>
            <w:pPr>
              <w:spacing w:line="260" w:lineRule="exact"/>
            </w:pPr>
            <w:r>
              <w:t>测试多种多样，能合理评价学生知识、技能的掌握情况</w:t>
            </w:r>
            <w:r>
              <w:rPr>
                <w:rFonts w:hint="eastAsia"/>
              </w:rPr>
              <w:t>。</w:t>
            </w:r>
          </w:p>
        </w:tc>
        <w:tc>
          <w:tcPr>
            <w:tcW w:w="623" w:type="dxa"/>
            <w:vMerge w:val="restart"/>
            <w:vAlign w:val="center"/>
          </w:tcPr>
          <w:p>
            <w:pPr>
              <w:spacing w:line="260" w:lineRule="exact"/>
              <w:jc w:val="center"/>
              <w:rPr>
                <w:szCs w:val="21"/>
              </w:rPr>
            </w:pPr>
            <w:r>
              <w:rPr>
                <w:szCs w:val="21"/>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1493" w:type="dxa"/>
            <w:vMerge w:val="continue"/>
            <w:vAlign w:val="center"/>
          </w:tcPr>
          <w:p>
            <w:pPr>
              <w:spacing w:line="260" w:lineRule="exact"/>
              <w:jc w:val="center"/>
            </w:pPr>
          </w:p>
        </w:tc>
        <w:tc>
          <w:tcPr>
            <w:tcW w:w="6737" w:type="dxa"/>
            <w:vAlign w:val="center"/>
          </w:tcPr>
          <w:p>
            <w:pPr>
              <w:spacing w:line="260" w:lineRule="exact"/>
            </w:pPr>
            <w:r>
              <w:t>过程性评价与终结性评价相结合，以促成学生进步为出发点设计多元的评价方式，且</w:t>
            </w:r>
            <w:r>
              <w:rPr>
                <w:rFonts w:hint="eastAsia"/>
              </w:rPr>
              <w:t>给予</w:t>
            </w:r>
            <w:r>
              <w:t>及时反馈</w:t>
            </w:r>
            <w:r>
              <w:rPr>
                <w:rFonts w:hint="eastAsia"/>
              </w:rPr>
              <w:t>。</w:t>
            </w:r>
          </w:p>
        </w:tc>
        <w:tc>
          <w:tcPr>
            <w:tcW w:w="623" w:type="dxa"/>
            <w:vMerge w:val="continue"/>
            <w:vAlign w:val="center"/>
          </w:tcPr>
          <w:p>
            <w:pPr>
              <w:spacing w:line="2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1493" w:type="dxa"/>
            <w:vMerge w:val="continue"/>
            <w:vAlign w:val="center"/>
          </w:tcPr>
          <w:p>
            <w:pPr>
              <w:spacing w:line="260" w:lineRule="exact"/>
              <w:jc w:val="center"/>
            </w:pPr>
          </w:p>
        </w:tc>
        <w:tc>
          <w:tcPr>
            <w:tcW w:w="6737" w:type="dxa"/>
            <w:vAlign w:val="center"/>
          </w:tcPr>
          <w:p>
            <w:pPr>
              <w:spacing w:line="260" w:lineRule="exact"/>
            </w:pPr>
            <w:r>
              <w:t>提供清晰合理的评价规则和标准，积极创造学生自我评价和同伴互评的机会</w:t>
            </w:r>
            <w:r>
              <w:rPr>
                <w:rFonts w:hint="eastAsia"/>
              </w:rPr>
              <w:t>。</w:t>
            </w:r>
          </w:p>
        </w:tc>
        <w:tc>
          <w:tcPr>
            <w:tcW w:w="623" w:type="dxa"/>
            <w:vMerge w:val="continue"/>
            <w:vAlign w:val="center"/>
          </w:tcPr>
          <w:p>
            <w:pPr>
              <w:spacing w:line="2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493" w:type="dxa"/>
            <w:vAlign w:val="center"/>
          </w:tcPr>
          <w:p>
            <w:pPr>
              <w:spacing w:line="260" w:lineRule="exact"/>
              <w:jc w:val="center"/>
            </w:pPr>
            <w:r>
              <w:t>总分</w:t>
            </w:r>
          </w:p>
        </w:tc>
        <w:tc>
          <w:tcPr>
            <w:tcW w:w="6737" w:type="dxa"/>
            <w:vAlign w:val="center"/>
          </w:tcPr>
          <w:p>
            <w:pPr>
              <w:spacing w:line="260" w:lineRule="exact"/>
            </w:pPr>
          </w:p>
        </w:tc>
        <w:tc>
          <w:tcPr>
            <w:tcW w:w="623" w:type="dxa"/>
            <w:vAlign w:val="center"/>
          </w:tcPr>
          <w:p>
            <w:pPr>
              <w:spacing w:line="260" w:lineRule="exact"/>
              <w:jc w:val="center"/>
              <w:rPr>
                <w:szCs w:val="21"/>
              </w:rPr>
            </w:pPr>
            <w:r>
              <w:rPr>
                <w:szCs w:val="21"/>
              </w:rPr>
              <w:t>100分</w:t>
            </w:r>
          </w:p>
        </w:tc>
      </w:tr>
    </w:tbl>
    <w:p>
      <w:pPr>
        <w:widowControl/>
        <w:jc w:val="left"/>
        <w:rPr>
          <w:sz w:val="28"/>
          <w:szCs w:val="28"/>
        </w:rPr>
        <w:sectPr>
          <w:footerReference r:id="rId4" w:type="default"/>
          <w:pgSz w:w="11900" w:h="16840"/>
          <w:pgMar w:top="2098" w:right="1474" w:bottom="1985" w:left="1588" w:header="851" w:footer="1588" w:gutter="0"/>
          <w:pgNumType w:fmt="numberInDash"/>
          <w:cols w:space="425" w:num="1"/>
          <w:docGrid w:type="lines" w:linePitch="312" w:charSpace="0"/>
        </w:sectPr>
      </w:pPr>
    </w:p>
    <w:p>
      <w:pPr>
        <w:pStyle w:val="8"/>
        <w:jc w:val="left"/>
        <w:rPr>
          <w:rFonts w:ascii="仿宋_GB2312" w:eastAsia="仿宋_GB2312"/>
          <w:b w:val="0"/>
        </w:rPr>
      </w:pPr>
      <w:r>
        <w:rPr>
          <w:rFonts w:hint="eastAsia" w:ascii="仿宋_GB2312" w:eastAsia="仿宋_GB2312"/>
          <w:b w:val="0"/>
        </w:rPr>
        <w:t>附件</w:t>
      </w:r>
      <w:r>
        <w:rPr>
          <w:rFonts w:ascii="仿宋_GB2312" w:eastAsia="仿宋_GB2312"/>
          <w:b w:val="0"/>
        </w:rPr>
        <w:t>7：</w:t>
      </w:r>
    </w:p>
    <w:p>
      <w:pPr>
        <w:spacing w:after="468" w:afterLines="150"/>
        <w:jc w:val="center"/>
        <w:rPr>
          <w:rFonts w:ascii="Times New Roman" w:hAnsi="Times New Roman" w:eastAsia="方正小标宋简体"/>
          <w:sz w:val="36"/>
          <w:szCs w:val="36"/>
          <w:lang w:val="zh-TW" w:eastAsia="zh-TW"/>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eastAsia="zh-TW"/>
        </w:rPr>
        <w:t>广东省</w:t>
      </w:r>
      <w:r>
        <w:rPr>
          <w:rFonts w:ascii="Times New Roman" w:hAnsi="Times New Roman" w:eastAsia="方正小标宋简体"/>
          <w:sz w:val="36"/>
          <w:szCs w:val="36"/>
          <w:lang w:val="zh-TW" w:eastAsia="zh-TW"/>
        </w:rPr>
        <w:t>高校教师教学创新大赛</w:t>
      </w:r>
      <w:r>
        <w:rPr>
          <w:rFonts w:hint="eastAsia" w:ascii="Times New Roman" w:hAnsi="Times New Roman" w:eastAsia="方正小标宋简体"/>
          <w:sz w:val="36"/>
          <w:szCs w:val="36"/>
          <w:lang w:val="zh-TW" w:eastAsia="zh-TW"/>
        </w:rPr>
        <w:t>省</w:t>
      </w:r>
      <w:r>
        <w:rPr>
          <w:rFonts w:ascii="Times New Roman" w:hAnsi="Times New Roman" w:eastAsia="方正小标宋简体"/>
          <w:sz w:val="36"/>
          <w:szCs w:val="36"/>
          <w:lang w:val="zh-TW" w:eastAsia="zh-TW"/>
        </w:rPr>
        <w:t>赛推荐教师汇总表</w:t>
      </w:r>
    </w:p>
    <w:p>
      <w:pPr>
        <w:spacing w:after="156" w:afterLines="50"/>
        <w:rPr>
          <w:rFonts w:ascii="Times New Roman" w:hAnsi="Times New Roman" w:eastAsia="仿宋_GB2312"/>
          <w:b/>
          <w:bCs/>
          <w:sz w:val="30"/>
          <w:szCs w:val="30"/>
        </w:rPr>
      </w:pPr>
      <w:r>
        <w:rPr>
          <w:rFonts w:hint="eastAsia" w:ascii="Times New Roman" w:hAnsi="Times New Roman" w:eastAsia="仿宋_GB2312"/>
          <w:sz w:val="30"/>
          <w:szCs w:val="30"/>
        </w:rPr>
        <w:t>学校名称</w:t>
      </w:r>
      <w:r>
        <w:rPr>
          <w:rFonts w:ascii="Times New Roman" w:hAnsi="Times New Roman" w:eastAsia="仿宋_GB2312"/>
          <w:sz w:val="30"/>
          <w:szCs w:val="30"/>
        </w:rPr>
        <w:t>：</w:t>
      </w:r>
      <w:r>
        <w:rPr>
          <w:rFonts w:ascii="Times New Roman" w:hAnsi="Times New Roman" w:eastAsia="仿宋_GB2312"/>
          <w:sz w:val="30"/>
          <w:szCs w:val="30"/>
          <w:u w:val="single"/>
        </w:rPr>
        <w:t xml:space="preserve">               </w:t>
      </w:r>
      <w:r>
        <w:rPr>
          <w:rFonts w:ascii="Times New Roman" w:hAnsi="Times New Roman" w:eastAsia="仿宋_GB2312"/>
          <w:sz w:val="30"/>
          <w:szCs w:val="30"/>
        </w:rPr>
        <w:t>（盖章）</w:t>
      </w:r>
      <w:r>
        <w:rPr>
          <w:rFonts w:hint="eastAsia" w:ascii="Times New Roman" w:hAnsi="Times New Roman" w:eastAsia="仿宋_GB2312"/>
          <w:sz w:val="30"/>
          <w:szCs w:val="30"/>
        </w:rPr>
        <w:t xml:space="preserve">   联系人：</w:t>
      </w:r>
      <w:r>
        <w:rPr>
          <w:rFonts w:ascii="Times New Roman" w:hAnsi="Times New Roman" w:eastAsia="仿宋_GB2312"/>
          <w:sz w:val="30"/>
          <w:szCs w:val="30"/>
          <w:u w:val="single"/>
        </w:rPr>
        <w:t xml:space="preserve">         </w:t>
      </w:r>
      <w:r>
        <w:rPr>
          <w:rFonts w:ascii="Times New Roman" w:hAnsi="Times New Roman" w:eastAsia="仿宋_GB2312"/>
          <w:sz w:val="30"/>
          <w:szCs w:val="30"/>
        </w:rPr>
        <w:t xml:space="preserve"> </w:t>
      </w:r>
      <w:r>
        <w:rPr>
          <w:rFonts w:hint="eastAsia" w:ascii="Times New Roman" w:hAnsi="Times New Roman" w:eastAsia="仿宋_GB2312"/>
          <w:sz w:val="30"/>
          <w:szCs w:val="30"/>
        </w:rPr>
        <w:t xml:space="preserve"> 联系电话：</w:t>
      </w:r>
      <w:r>
        <w:rPr>
          <w:rFonts w:ascii="Times New Roman" w:hAnsi="Times New Roman" w:eastAsia="仿宋_GB2312"/>
          <w:sz w:val="30"/>
          <w:szCs w:val="30"/>
          <w:u w:val="single"/>
        </w:rPr>
        <w:t xml:space="preserve">         </w:t>
      </w:r>
      <w:r>
        <w:rPr>
          <w:rFonts w:ascii="Times New Roman" w:hAnsi="Times New Roman" w:eastAsia="仿宋_GB2312"/>
          <w:sz w:val="30"/>
          <w:szCs w:val="30"/>
        </w:rPr>
        <w:t xml:space="preserve"> </w:t>
      </w:r>
      <w:r>
        <w:rPr>
          <w:rFonts w:hint="eastAsia" w:ascii="Times New Roman" w:hAnsi="Times New Roman" w:eastAsia="仿宋_GB2312"/>
          <w:sz w:val="30"/>
          <w:szCs w:val="30"/>
        </w:rPr>
        <w:t>QQ：</w:t>
      </w:r>
      <w:r>
        <w:rPr>
          <w:rFonts w:ascii="Times New Roman" w:hAnsi="Times New Roman" w:eastAsia="仿宋_GB2312"/>
          <w:sz w:val="30"/>
          <w:szCs w:val="30"/>
          <w:u w:val="single"/>
        </w:rPr>
        <w:t xml:space="preserve">         </w:t>
      </w:r>
      <w:r>
        <w:rPr>
          <w:rFonts w:ascii="Times New Roman" w:hAnsi="Times New Roman" w:eastAsia="仿宋_GB2312"/>
          <w:sz w:val="30"/>
          <w:szCs w:val="30"/>
        </w:rPr>
        <w:t xml:space="preserve"> </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203"/>
        <w:gridCol w:w="1052"/>
        <w:gridCol w:w="1354"/>
        <w:gridCol w:w="3527"/>
        <w:gridCol w:w="3165"/>
        <w:gridCol w:w="1570"/>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exact"/>
          <w:jc w:val="center"/>
        </w:trPr>
        <w:tc>
          <w:tcPr>
            <w:tcW w:w="336" w:type="pct"/>
            <w:vAlign w:val="center"/>
          </w:tcPr>
          <w:p>
            <w:pPr>
              <w:jc w:val="center"/>
              <w:rPr>
                <w:b/>
                <w:szCs w:val="21"/>
              </w:rPr>
            </w:pPr>
            <w:r>
              <w:rPr>
                <w:b/>
                <w:szCs w:val="21"/>
              </w:rPr>
              <w:t>序号</w:t>
            </w:r>
          </w:p>
        </w:tc>
        <w:tc>
          <w:tcPr>
            <w:tcW w:w="423" w:type="pct"/>
            <w:vAlign w:val="center"/>
          </w:tcPr>
          <w:p>
            <w:pPr>
              <w:jc w:val="center"/>
              <w:rPr>
                <w:b/>
                <w:szCs w:val="21"/>
              </w:rPr>
            </w:pPr>
            <w:r>
              <w:rPr>
                <w:b/>
                <w:szCs w:val="21"/>
              </w:rPr>
              <w:t>姓名</w:t>
            </w:r>
          </w:p>
        </w:tc>
        <w:tc>
          <w:tcPr>
            <w:tcW w:w="370" w:type="pct"/>
            <w:vAlign w:val="center"/>
          </w:tcPr>
          <w:p>
            <w:pPr>
              <w:jc w:val="center"/>
              <w:rPr>
                <w:b/>
                <w:szCs w:val="21"/>
              </w:rPr>
            </w:pPr>
            <w:r>
              <w:rPr>
                <w:b/>
                <w:szCs w:val="21"/>
              </w:rPr>
              <w:t>性别</w:t>
            </w:r>
          </w:p>
        </w:tc>
        <w:tc>
          <w:tcPr>
            <w:tcW w:w="476" w:type="pct"/>
            <w:vAlign w:val="center"/>
          </w:tcPr>
          <w:p>
            <w:pPr>
              <w:jc w:val="center"/>
              <w:rPr>
                <w:b/>
                <w:szCs w:val="21"/>
              </w:rPr>
            </w:pPr>
            <w:r>
              <w:rPr>
                <w:b/>
                <w:szCs w:val="21"/>
              </w:rPr>
              <w:t>职称</w:t>
            </w:r>
          </w:p>
        </w:tc>
        <w:tc>
          <w:tcPr>
            <w:tcW w:w="1240" w:type="pct"/>
            <w:vAlign w:val="center"/>
          </w:tcPr>
          <w:p>
            <w:pPr>
              <w:jc w:val="center"/>
              <w:rPr>
                <w:b/>
                <w:szCs w:val="21"/>
              </w:rPr>
            </w:pPr>
            <w:r>
              <w:rPr>
                <w:b/>
                <w:szCs w:val="21"/>
              </w:rPr>
              <w:t>工作单位</w:t>
            </w:r>
          </w:p>
        </w:tc>
        <w:tc>
          <w:tcPr>
            <w:tcW w:w="1113" w:type="pct"/>
            <w:vAlign w:val="center"/>
          </w:tcPr>
          <w:p>
            <w:pPr>
              <w:jc w:val="center"/>
              <w:rPr>
                <w:b/>
                <w:szCs w:val="21"/>
              </w:rPr>
            </w:pPr>
            <w:r>
              <w:rPr>
                <w:b/>
                <w:szCs w:val="21"/>
              </w:rPr>
              <w:t>是否部属高校</w:t>
            </w:r>
          </w:p>
          <w:p>
            <w:pPr>
              <w:jc w:val="center"/>
              <w:rPr>
                <w:b/>
                <w:szCs w:val="21"/>
              </w:rPr>
            </w:pPr>
            <w:r>
              <w:rPr>
                <w:b/>
                <w:szCs w:val="21"/>
              </w:rPr>
              <w:t>（含省部合建高校）</w:t>
            </w:r>
          </w:p>
        </w:tc>
        <w:tc>
          <w:tcPr>
            <w:tcW w:w="552" w:type="pct"/>
            <w:vAlign w:val="center"/>
          </w:tcPr>
          <w:p>
            <w:pPr>
              <w:jc w:val="center"/>
              <w:rPr>
                <w:b/>
                <w:szCs w:val="21"/>
              </w:rPr>
            </w:pPr>
            <w:r>
              <w:rPr>
                <w:b/>
                <w:szCs w:val="21"/>
              </w:rPr>
              <w:t>手机</w:t>
            </w:r>
          </w:p>
        </w:tc>
        <w:tc>
          <w:tcPr>
            <w:tcW w:w="490" w:type="pct"/>
            <w:vAlign w:val="center"/>
          </w:tcPr>
          <w:p>
            <w:pPr>
              <w:jc w:val="center"/>
              <w:rPr>
                <w:b/>
                <w:szCs w:val="21"/>
              </w:rPr>
            </w:pPr>
            <w:r>
              <w:rPr>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336" w:type="pct"/>
            <w:vAlign w:val="center"/>
          </w:tcPr>
          <w:p>
            <w:pPr>
              <w:jc w:val="center"/>
              <w:rPr>
                <w:rFonts w:ascii="Times New Roman" w:hAnsi="Times New Roman"/>
                <w:szCs w:val="21"/>
              </w:rPr>
            </w:pPr>
            <w:r>
              <w:rPr>
                <w:rFonts w:ascii="Times New Roman" w:hAnsi="Times New Roman"/>
                <w:szCs w:val="21"/>
              </w:rPr>
              <w:t>1</w:t>
            </w:r>
          </w:p>
        </w:tc>
        <w:tc>
          <w:tcPr>
            <w:tcW w:w="423" w:type="pct"/>
            <w:vAlign w:val="center"/>
          </w:tcPr>
          <w:p>
            <w:pPr>
              <w:jc w:val="center"/>
              <w:rPr>
                <w:szCs w:val="21"/>
                <w:u w:val="single"/>
              </w:rPr>
            </w:pPr>
          </w:p>
        </w:tc>
        <w:tc>
          <w:tcPr>
            <w:tcW w:w="370" w:type="pct"/>
          </w:tcPr>
          <w:p>
            <w:pPr>
              <w:jc w:val="center"/>
              <w:rPr>
                <w:szCs w:val="21"/>
                <w:u w:val="single"/>
              </w:rPr>
            </w:pPr>
          </w:p>
        </w:tc>
        <w:tc>
          <w:tcPr>
            <w:tcW w:w="476" w:type="pct"/>
            <w:vAlign w:val="center"/>
          </w:tcPr>
          <w:p>
            <w:pPr>
              <w:jc w:val="center"/>
              <w:rPr>
                <w:szCs w:val="21"/>
                <w:u w:val="single"/>
              </w:rPr>
            </w:pPr>
          </w:p>
        </w:tc>
        <w:tc>
          <w:tcPr>
            <w:tcW w:w="1240" w:type="pct"/>
            <w:vAlign w:val="center"/>
          </w:tcPr>
          <w:p>
            <w:pPr>
              <w:jc w:val="center"/>
              <w:rPr>
                <w:szCs w:val="21"/>
                <w:u w:val="single"/>
              </w:rPr>
            </w:pPr>
          </w:p>
        </w:tc>
        <w:tc>
          <w:tcPr>
            <w:tcW w:w="1113" w:type="pct"/>
          </w:tcPr>
          <w:p>
            <w:pPr>
              <w:jc w:val="center"/>
              <w:rPr>
                <w:szCs w:val="21"/>
                <w:u w:val="single"/>
              </w:rPr>
            </w:pPr>
          </w:p>
        </w:tc>
        <w:tc>
          <w:tcPr>
            <w:tcW w:w="552" w:type="pct"/>
            <w:vAlign w:val="center"/>
          </w:tcPr>
          <w:p>
            <w:pPr>
              <w:jc w:val="center"/>
              <w:rPr>
                <w:szCs w:val="21"/>
                <w:u w:val="single"/>
              </w:rPr>
            </w:pPr>
          </w:p>
        </w:tc>
        <w:tc>
          <w:tcPr>
            <w:tcW w:w="490" w:type="pct"/>
          </w:tcPr>
          <w:p>
            <w:pPr>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336" w:type="pct"/>
            <w:vAlign w:val="center"/>
          </w:tcPr>
          <w:p>
            <w:pPr>
              <w:jc w:val="center"/>
              <w:rPr>
                <w:rFonts w:ascii="Times New Roman" w:hAnsi="Times New Roman"/>
                <w:szCs w:val="21"/>
              </w:rPr>
            </w:pPr>
            <w:r>
              <w:rPr>
                <w:rFonts w:ascii="Times New Roman" w:hAnsi="Times New Roman"/>
                <w:szCs w:val="21"/>
              </w:rPr>
              <w:t>2</w:t>
            </w:r>
          </w:p>
        </w:tc>
        <w:tc>
          <w:tcPr>
            <w:tcW w:w="423" w:type="pct"/>
            <w:vAlign w:val="center"/>
          </w:tcPr>
          <w:p>
            <w:pPr>
              <w:jc w:val="center"/>
              <w:rPr>
                <w:szCs w:val="21"/>
                <w:u w:val="single"/>
              </w:rPr>
            </w:pPr>
          </w:p>
        </w:tc>
        <w:tc>
          <w:tcPr>
            <w:tcW w:w="370" w:type="pct"/>
          </w:tcPr>
          <w:p>
            <w:pPr>
              <w:jc w:val="center"/>
              <w:rPr>
                <w:szCs w:val="21"/>
                <w:u w:val="single"/>
              </w:rPr>
            </w:pPr>
          </w:p>
        </w:tc>
        <w:tc>
          <w:tcPr>
            <w:tcW w:w="476" w:type="pct"/>
            <w:vAlign w:val="center"/>
          </w:tcPr>
          <w:p>
            <w:pPr>
              <w:jc w:val="center"/>
              <w:rPr>
                <w:szCs w:val="21"/>
                <w:u w:val="single"/>
              </w:rPr>
            </w:pPr>
          </w:p>
        </w:tc>
        <w:tc>
          <w:tcPr>
            <w:tcW w:w="1240" w:type="pct"/>
            <w:vAlign w:val="center"/>
          </w:tcPr>
          <w:p>
            <w:pPr>
              <w:jc w:val="center"/>
              <w:rPr>
                <w:szCs w:val="21"/>
                <w:u w:val="single"/>
              </w:rPr>
            </w:pPr>
          </w:p>
        </w:tc>
        <w:tc>
          <w:tcPr>
            <w:tcW w:w="1113" w:type="pct"/>
          </w:tcPr>
          <w:p>
            <w:pPr>
              <w:jc w:val="center"/>
              <w:rPr>
                <w:szCs w:val="21"/>
                <w:u w:val="single"/>
              </w:rPr>
            </w:pPr>
          </w:p>
        </w:tc>
        <w:tc>
          <w:tcPr>
            <w:tcW w:w="552" w:type="pct"/>
            <w:vAlign w:val="center"/>
          </w:tcPr>
          <w:p>
            <w:pPr>
              <w:jc w:val="center"/>
              <w:rPr>
                <w:szCs w:val="21"/>
                <w:u w:val="single"/>
              </w:rPr>
            </w:pPr>
          </w:p>
        </w:tc>
        <w:tc>
          <w:tcPr>
            <w:tcW w:w="490" w:type="pct"/>
          </w:tcPr>
          <w:p>
            <w:pPr>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336" w:type="pct"/>
            <w:vAlign w:val="center"/>
          </w:tcPr>
          <w:p>
            <w:pPr>
              <w:jc w:val="center"/>
              <w:rPr>
                <w:rFonts w:ascii="Times New Roman" w:hAnsi="Times New Roman"/>
                <w:szCs w:val="21"/>
              </w:rPr>
            </w:pPr>
            <w:r>
              <w:rPr>
                <w:rFonts w:ascii="Times New Roman" w:hAnsi="Times New Roman"/>
                <w:szCs w:val="21"/>
              </w:rPr>
              <w:t>3</w:t>
            </w:r>
          </w:p>
        </w:tc>
        <w:tc>
          <w:tcPr>
            <w:tcW w:w="423" w:type="pct"/>
            <w:vAlign w:val="center"/>
          </w:tcPr>
          <w:p>
            <w:pPr>
              <w:jc w:val="center"/>
              <w:rPr>
                <w:szCs w:val="21"/>
                <w:u w:val="single"/>
              </w:rPr>
            </w:pPr>
          </w:p>
        </w:tc>
        <w:tc>
          <w:tcPr>
            <w:tcW w:w="370" w:type="pct"/>
          </w:tcPr>
          <w:p>
            <w:pPr>
              <w:jc w:val="center"/>
              <w:rPr>
                <w:szCs w:val="21"/>
                <w:u w:val="single"/>
              </w:rPr>
            </w:pPr>
          </w:p>
        </w:tc>
        <w:tc>
          <w:tcPr>
            <w:tcW w:w="476" w:type="pct"/>
            <w:vAlign w:val="center"/>
          </w:tcPr>
          <w:p>
            <w:pPr>
              <w:jc w:val="center"/>
              <w:rPr>
                <w:szCs w:val="21"/>
                <w:u w:val="single"/>
              </w:rPr>
            </w:pPr>
          </w:p>
        </w:tc>
        <w:tc>
          <w:tcPr>
            <w:tcW w:w="1240" w:type="pct"/>
            <w:vAlign w:val="center"/>
          </w:tcPr>
          <w:p>
            <w:pPr>
              <w:jc w:val="center"/>
              <w:rPr>
                <w:szCs w:val="21"/>
                <w:u w:val="single"/>
              </w:rPr>
            </w:pPr>
          </w:p>
        </w:tc>
        <w:tc>
          <w:tcPr>
            <w:tcW w:w="1113" w:type="pct"/>
          </w:tcPr>
          <w:p>
            <w:pPr>
              <w:jc w:val="center"/>
              <w:rPr>
                <w:szCs w:val="21"/>
                <w:u w:val="single"/>
              </w:rPr>
            </w:pPr>
          </w:p>
        </w:tc>
        <w:tc>
          <w:tcPr>
            <w:tcW w:w="552" w:type="pct"/>
            <w:vAlign w:val="center"/>
          </w:tcPr>
          <w:p>
            <w:pPr>
              <w:jc w:val="center"/>
              <w:rPr>
                <w:szCs w:val="21"/>
                <w:u w:val="single"/>
              </w:rPr>
            </w:pPr>
          </w:p>
        </w:tc>
        <w:tc>
          <w:tcPr>
            <w:tcW w:w="490" w:type="pct"/>
          </w:tcPr>
          <w:p>
            <w:pPr>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336" w:type="pct"/>
            <w:vAlign w:val="center"/>
          </w:tcPr>
          <w:p>
            <w:pPr>
              <w:jc w:val="center"/>
              <w:rPr>
                <w:rFonts w:ascii="Times New Roman" w:hAnsi="Times New Roman"/>
                <w:szCs w:val="21"/>
              </w:rPr>
            </w:pPr>
            <w:r>
              <w:rPr>
                <w:rFonts w:ascii="Times New Roman" w:hAnsi="Times New Roman"/>
                <w:szCs w:val="21"/>
              </w:rPr>
              <w:t>4</w:t>
            </w:r>
          </w:p>
        </w:tc>
        <w:tc>
          <w:tcPr>
            <w:tcW w:w="423" w:type="pct"/>
            <w:vAlign w:val="center"/>
          </w:tcPr>
          <w:p>
            <w:pPr>
              <w:jc w:val="center"/>
              <w:rPr>
                <w:szCs w:val="21"/>
                <w:u w:val="single"/>
              </w:rPr>
            </w:pPr>
          </w:p>
        </w:tc>
        <w:tc>
          <w:tcPr>
            <w:tcW w:w="370" w:type="pct"/>
          </w:tcPr>
          <w:p>
            <w:pPr>
              <w:jc w:val="center"/>
              <w:rPr>
                <w:szCs w:val="21"/>
                <w:u w:val="single"/>
              </w:rPr>
            </w:pPr>
          </w:p>
        </w:tc>
        <w:tc>
          <w:tcPr>
            <w:tcW w:w="476" w:type="pct"/>
            <w:vAlign w:val="center"/>
          </w:tcPr>
          <w:p>
            <w:pPr>
              <w:jc w:val="center"/>
              <w:rPr>
                <w:szCs w:val="21"/>
                <w:u w:val="single"/>
              </w:rPr>
            </w:pPr>
          </w:p>
        </w:tc>
        <w:tc>
          <w:tcPr>
            <w:tcW w:w="1240" w:type="pct"/>
            <w:vAlign w:val="center"/>
          </w:tcPr>
          <w:p>
            <w:pPr>
              <w:jc w:val="center"/>
              <w:rPr>
                <w:szCs w:val="21"/>
                <w:u w:val="single"/>
              </w:rPr>
            </w:pPr>
          </w:p>
        </w:tc>
        <w:tc>
          <w:tcPr>
            <w:tcW w:w="1113" w:type="pct"/>
          </w:tcPr>
          <w:p>
            <w:pPr>
              <w:jc w:val="center"/>
              <w:rPr>
                <w:szCs w:val="21"/>
                <w:u w:val="single"/>
              </w:rPr>
            </w:pPr>
          </w:p>
        </w:tc>
        <w:tc>
          <w:tcPr>
            <w:tcW w:w="552" w:type="pct"/>
            <w:vAlign w:val="center"/>
          </w:tcPr>
          <w:p>
            <w:pPr>
              <w:jc w:val="center"/>
              <w:rPr>
                <w:szCs w:val="21"/>
                <w:u w:val="single"/>
              </w:rPr>
            </w:pPr>
          </w:p>
        </w:tc>
        <w:tc>
          <w:tcPr>
            <w:tcW w:w="490" w:type="pct"/>
          </w:tcPr>
          <w:p>
            <w:pPr>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336" w:type="pct"/>
            <w:vAlign w:val="center"/>
          </w:tcPr>
          <w:p>
            <w:pPr>
              <w:jc w:val="center"/>
              <w:rPr>
                <w:rFonts w:ascii="Times New Roman" w:hAnsi="Times New Roman"/>
                <w:szCs w:val="21"/>
              </w:rPr>
            </w:pPr>
            <w:r>
              <w:rPr>
                <w:rFonts w:ascii="Times New Roman" w:hAnsi="Times New Roman"/>
                <w:szCs w:val="21"/>
              </w:rPr>
              <w:t>5</w:t>
            </w:r>
          </w:p>
        </w:tc>
        <w:tc>
          <w:tcPr>
            <w:tcW w:w="423" w:type="pct"/>
            <w:vAlign w:val="center"/>
          </w:tcPr>
          <w:p>
            <w:pPr>
              <w:jc w:val="center"/>
              <w:rPr>
                <w:szCs w:val="21"/>
                <w:u w:val="single"/>
              </w:rPr>
            </w:pPr>
          </w:p>
        </w:tc>
        <w:tc>
          <w:tcPr>
            <w:tcW w:w="370" w:type="pct"/>
          </w:tcPr>
          <w:p>
            <w:pPr>
              <w:jc w:val="center"/>
              <w:rPr>
                <w:szCs w:val="21"/>
                <w:u w:val="single"/>
              </w:rPr>
            </w:pPr>
          </w:p>
        </w:tc>
        <w:tc>
          <w:tcPr>
            <w:tcW w:w="476" w:type="pct"/>
            <w:vAlign w:val="center"/>
          </w:tcPr>
          <w:p>
            <w:pPr>
              <w:jc w:val="center"/>
              <w:rPr>
                <w:szCs w:val="21"/>
                <w:u w:val="single"/>
              </w:rPr>
            </w:pPr>
          </w:p>
        </w:tc>
        <w:tc>
          <w:tcPr>
            <w:tcW w:w="1240" w:type="pct"/>
            <w:vAlign w:val="center"/>
          </w:tcPr>
          <w:p>
            <w:pPr>
              <w:jc w:val="center"/>
              <w:rPr>
                <w:szCs w:val="21"/>
                <w:u w:val="single"/>
              </w:rPr>
            </w:pPr>
          </w:p>
        </w:tc>
        <w:tc>
          <w:tcPr>
            <w:tcW w:w="1113" w:type="pct"/>
          </w:tcPr>
          <w:p>
            <w:pPr>
              <w:jc w:val="center"/>
              <w:rPr>
                <w:szCs w:val="21"/>
                <w:u w:val="single"/>
              </w:rPr>
            </w:pPr>
          </w:p>
        </w:tc>
        <w:tc>
          <w:tcPr>
            <w:tcW w:w="552" w:type="pct"/>
            <w:vAlign w:val="center"/>
          </w:tcPr>
          <w:p>
            <w:pPr>
              <w:jc w:val="center"/>
              <w:rPr>
                <w:szCs w:val="21"/>
                <w:u w:val="single"/>
              </w:rPr>
            </w:pPr>
          </w:p>
        </w:tc>
        <w:tc>
          <w:tcPr>
            <w:tcW w:w="490" w:type="pct"/>
          </w:tcPr>
          <w:p>
            <w:pPr>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336" w:type="pct"/>
            <w:vAlign w:val="center"/>
          </w:tcPr>
          <w:p>
            <w:pPr>
              <w:jc w:val="center"/>
              <w:rPr>
                <w:szCs w:val="21"/>
              </w:rPr>
            </w:pPr>
            <w:r>
              <w:rPr>
                <w:szCs w:val="21"/>
              </w:rPr>
              <w:t>……</w:t>
            </w:r>
          </w:p>
        </w:tc>
        <w:tc>
          <w:tcPr>
            <w:tcW w:w="423" w:type="pct"/>
            <w:vAlign w:val="center"/>
          </w:tcPr>
          <w:p>
            <w:pPr>
              <w:jc w:val="center"/>
              <w:rPr>
                <w:szCs w:val="21"/>
                <w:u w:val="single"/>
              </w:rPr>
            </w:pPr>
          </w:p>
        </w:tc>
        <w:tc>
          <w:tcPr>
            <w:tcW w:w="370" w:type="pct"/>
          </w:tcPr>
          <w:p>
            <w:pPr>
              <w:jc w:val="center"/>
              <w:rPr>
                <w:szCs w:val="21"/>
                <w:u w:val="single"/>
              </w:rPr>
            </w:pPr>
          </w:p>
        </w:tc>
        <w:tc>
          <w:tcPr>
            <w:tcW w:w="476" w:type="pct"/>
            <w:vAlign w:val="center"/>
          </w:tcPr>
          <w:p>
            <w:pPr>
              <w:jc w:val="center"/>
              <w:rPr>
                <w:szCs w:val="21"/>
                <w:u w:val="single"/>
              </w:rPr>
            </w:pPr>
          </w:p>
        </w:tc>
        <w:tc>
          <w:tcPr>
            <w:tcW w:w="1240" w:type="pct"/>
            <w:vAlign w:val="center"/>
          </w:tcPr>
          <w:p>
            <w:pPr>
              <w:jc w:val="center"/>
              <w:rPr>
                <w:szCs w:val="21"/>
                <w:u w:val="single"/>
              </w:rPr>
            </w:pPr>
          </w:p>
        </w:tc>
        <w:tc>
          <w:tcPr>
            <w:tcW w:w="1113" w:type="pct"/>
          </w:tcPr>
          <w:p>
            <w:pPr>
              <w:jc w:val="center"/>
              <w:rPr>
                <w:szCs w:val="21"/>
                <w:u w:val="single"/>
              </w:rPr>
            </w:pPr>
          </w:p>
        </w:tc>
        <w:tc>
          <w:tcPr>
            <w:tcW w:w="552" w:type="pct"/>
            <w:vAlign w:val="center"/>
          </w:tcPr>
          <w:p>
            <w:pPr>
              <w:jc w:val="center"/>
              <w:rPr>
                <w:szCs w:val="21"/>
                <w:u w:val="single"/>
              </w:rPr>
            </w:pPr>
          </w:p>
        </w:tc>
        <w:tc>
          <w:tcPr>
            <w:tcW w:w="490" w:type="pct"/>
          </w:tcPr>
          <w:p>
            <w:pPr>
              <w:jc w:val="center"/>
              <w:rPr>
                <w:szCs w:val="21"/>
                <w:u w:val="single"/>
              </w:rPr>
            </w:pPr>
          </w:p>
        </w:tc>
      </w:tr>
    </w:tbl>
    <w:p>
      <w:pPr>
        <w:widowControl/>
        <w:jc w:val="left"/>
        <w:rPr>
          <w:sz w:val="28"/>
          <w:szCs w:val="28"/>
        </w:rPr>
        <w:sectPr>
          <w:pgSz w:w="16840" w:h="11900" w:orient="landscape"/>
          <w:pgMar w:top="1588" w:right="1418" w:bottom="1588" w:left="1418" w:header="851" w:footer="992" w:gutter="0"/>
          <w:cols w:space="425" w:num="1"/>
          <w:docGrid w:type="lines" w:linePitch="312" w:charSpace="0"/>
        </w:sectPr>
      </w:pPr>
      <w:r>
        <w:rPr>
          <w:sz w:val="28"/>
          <w:szCs w:val="28"/>
        </w:rPr>
        <w:br w:type="page"/>
      </w:r>
    </w:p>
    <w:p>
      <w:pPr>
        <w:pStyle w:val="8"/>
        <w:jc w:val="left"/>
      </w:pPr>
      <w:r>
        <w:rPr>
          <w:rFonts w:hint="eastAsia" w:ascii="仿宋_GB2312" w:eastAsia="仿宋_GB2312"/>
          <w:b w:val="0"/>
        </w:rPr>
        <w:t>附件</w:t>
      </w:r>
      <w:r>
        <w:rPr>
          <w:rFonts w:ascii="仿宋_GB2312" w:eastAsia="仿宋_GB2312"/>
          <w:b w:val="0"/>
        </w:rPr>
        <w:t>8：</w:t>
      </w:r>
    </w:p>
    <w:p>
      <w:pPr>
        <w:spacing w:before="240" w:after="240" w:line="360" w:lineRule="auto"/>
        <w:jc w:val="center"/>
        <w:rPr>
          <w:rFonts w:ascii="Times New Roman" w:hAnsi="Times New Roman" w:eastAsia="方正小标宋简体"/>
          <w:sz w:val="36"/>
          <w:szCs w:val="36"/>
          <w:lang w:val="zh-TW"/>
        </w:rPr>
      </w:pPr>
      <w:r>
        <w:rPr>
          <w:rFonts w:ascii="Times New Roman" w:hAnsi="Times New Roman" w:eastAsia="方正小标宋简体"/>
          <w:sz w:val="36"/>
          <w:szCs w:val="36"/>
          <w:lang w:val="zh-TW" w:eastAsia="zh-TW"/>
        </w:rPr>
        <w:t>首届</w:t>
      </w:r>
      <w:r>
        <w:rPr>
          <w:rFonts w:hint="eastAsia" w:ascii="Times New Roman" w:hAnsi="Times New Roman" w:eastAsia="方正小标宋简体"/>
          <w:sz w:val="36"/>
          <w:szCs w:val="36"/>
          <w:lang w:val="zh-TW"/>
        </w:rPr>
        <w:t>广东省</w:t>
      </w:r>
      <w:r>
        <w:rPr>
          <w:rFonts w:ascii="Times New Roman" w:hAnsi="Times New Roman" w:eastAsia="方正小标宋简体"/>
          <w:sz w:val="36"/>
          <w:szCs w:val="36"/>
          <w:lang w:val="zh-TW" w:eastAsia="zh-TW"/>
        </w:rPr>
        <w:t>高校教师教学创新大赛各</w:t>
      </w:r>
      <w:r>
        <w:rPr>
          <w:rFonts w:hint="eastAsia" w:ascii="Times New Roman" w:hAnsi="Times New Roman" w:eastAsia="方正小标宋简体"/>
          <w:sz w:val="36"/>
          <w:szCs w:val="36"/>
          <w:lang w:val="zh-TW"/>
        </w:rPr>
        <w:t>高校</w:t>
      </w:r>
      <w:r>
        <w:rPr>
          <w:rFonts w:ascii="Times New Roman" w:hAnsi="Times New Roman" w:eastAsia="方正小标宋简体"/>
          <w:sz w:val="36"/>
          <w:szCs w:val="36"/>
          <w:lang w:val="zh-TW"/>
        </w:rPr>
        <w:t>联系方式</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1954"/>
        <w:gridCol w:w="1218"/>
        <w:gridCol w:w="3100"/>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noWrap/>
            <w:vAlign w:val="center"/>
          </w:tcPr>
          <w:p>
            <w:pPr>
              <w:jc w:val="center"/>
              <w:rPr>
                <w:b/>
                <w:bCs/>
                <w:szCs w:val="21"/>
              </w:rPr>
            </w:pPr>
            <w:r>
              <w:rPr>
                <w:rFonts w:hint="eastAsia"/>
                <w:b/>
                <w:bCs/>
                <w:szCs w:val="21"/>
              </w:rPr>
              <w:t>序号</w:t>
            </w:r>
          </w:p>
        </w:tc>
        <w:tc>
          <w:tcPr>
            <w:tcW w:w="1093" w:type="pct"/>
            <w:noWrap/>
            <w:vAlign w:val="center"/>
          </w:tcPr>
          <w:p>
            <w:pPr>
              <w:wordWrap w:val="0"/>
              <w:jc w:val="center"/>
              <w:rPr>
                <w:b/>
                <w:bCs/>
                <w:szCs w:val="21"/>
              </w:rPr>
            </w:pPr>
            <w:r>
              <w:rPr>
                <w:rFonts w:hint="eastAsia"/>
                <w:b/>
                <w:bCs/>
                <w:szCs w:val="21"/>
              </w:rPr>
              <w:t>学校</w:t>
            </w:r>
          </w:p>
        </w:tc>
        <w:tc>
          <w:tcPr>
            <w:tcW w:w="681" w:type="pct"/>
            <w:vAlign w:val="center"/>
          </w:tcPr>
          <w:p>
            <w:pPr>
              <w:wordWrap w:val="0"/>
              <w:jc w:val="center"/>
              <w:rPr>
                <w:b/>
                <w:bCs/>
                <w:szCs w:val="21"/>
              </w:rPr>
            </w:pPr>
            <w:r>
              <w:rPr>
                <w:b/>
                <w:bCs/>
                <w:szCs w:val="21"/>
              </w:rPr>
              <w:t>姓名</w:t>
            </w:r>
          </w:p>
        </w:tc>
        <w:tc>
          <w:tcPr>
            <w:tcW w:w="1734" w:type="pct"/>
            <w:vAlign w:val="center"/>
          </w:tcPr>
          <w:p>
            <w:pPr>
              <w:wordWrap w:val="0"/>
              <w:jc w:val="center"/>
              <w:rPr>
                <w:b/>
                <w:bCs/>
                <w:szCs w:val="21"/>
              </w:rPr>
            </w:pPr>
            <w:r>
              <w:rPr>
                <w:b/>
                <w:bCs/>
                <w:szCs w:val="21"/>
              </w:rPr>
              <w:t>联系电话</w:t>
            </w:r>
            <w:r>
              <w:rPr>
                <w:rFonts w:hint="eastAsia"/>
                <w:b/>
                <w:bCs/>
                <w:szCs w:val="21"/>
              </w:rPr>
              <w:t>（固话，手机）</w:t>
            </w:r>
          </w:p>
        </w:tc>
        <w:tc>
          <w:tcPr>
            <w:tcW w:w="975" w:type="pct"/>
            <w:vAlign w:val="center"/>
          </w:tcPr>
          <w:p>
            <w:pPr>
              <w:wordWrap w:val="0"/>
              <w:jc w:val="center"/>
              <w:rPr>
                <w:b/>
                <w:bCs/>
                <w:szCs w:val="21"/>
              </w:rPr>
            </w:pPr>
            <w:r>
              <w:rPr>
                <w:b/>
                <w:bCs/>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rFonts w:hint="eastAsia" w:eastAsia="宋体"/>
                <w:szCs w:val="21"/>
                <w:lang w:val="en-US" w:eastAsia="zh-CN"/>
              </w:rPr>
            </w:pPr>
          </w:p>
        </w:tc>
        <w:tc>
          <w:tcPr>
            <w:tcW w:w="1093" w:type="pct"/>
            <w:vAlign w:val="center"/>
          </w:tcPr>
          <w:p>
            <w:pPr>
              <w:jc w:val="center"/>
              <w:textAlignment w:val="center"/>
              <w:rPr>
                <w:rFonts w:hint="eastAsia" w:eastAsia="宋体"/>
                <w:bCs/>
                <w:szCs w:val="21"/>
                <w:lang w:eastAsia="zh-CN"/>
              </w:rPr>
            </w:pPr>
          </w:p>
        </w:tc>
        <w:tc>
          <w:tcPr>
            <w:tcW w:w="681" w:type="pct"/>
            <w:vAlign w:val="center"/>
          </w:tcPr>
          <w:p>
            <w:pPr>
              <w:jc w:val="center"/>
              <w:textAlignment w:val="center"/>
              <w:rPr>
                <w:rFonts w:hint="eastAsia" w:eastAsia="宋体"/>
                <w:bCs/>
                <w:szCs w:val="21"/>
                <w:lang w:eastAsia="zh-CN"/>
              </w:rPr>
            </w:pPr>
          </w:p>
        </w:tc>
        <w:tc>
          <w:tcPr>
            <w:tcW w:w="1734" w:type="pct"/>
            <w:vAlign w:val="center"/>
          </w:tcPr>
          <w:p>
            <w:pPr>
              <w:jc w:val="both"/>
              <w:textAlignment w:val="center"/>
              <w:rPr>
                <w:rFonts w:hint="default" w:eastAsia="宋体"/>
                <w:szCs w:val="21"/>
                <w:lang w:val="en-US" w:eastAsia="zh-CN"/>
              </w:rPr>
            </w:pPr>
          </w:p>
        </w:tc>
        <w:tc>
          <w:tcPr>
            <w:tcW w:w="975" w:type="pct"/>
            <w:vAlign w:val="center"/>
          </w:tcPr>
          <w:p>
            <w:pPr>
              <w:textAlignment w:val="center"/>
              <w:rPr>
                <w:rFonts w:hint="default" w:eastAsia="宋体"/>
                <w:bCs/>
                <w:szCs w:val="21"/>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bCs/>
                <w:szCs w:val="21"/>
              </w:rPr>
            </w:pPr>
          </w:p>
        </w:tc>
        <w:tc>
          <w:tcPr>
            <w:tcW w:w="681" w:type="pct"/>
            <w:vAlign w:val="center"/>
          </w:tcPr>
          <w:p>
            <w:pPr>
              <w:jc w:val="center"/>
              <w:textAlignment w:val="center"/>
              <w:rPr>
                <w:bCs/>
                <w:szCs w:val="21"/>
              </w:rPr>
            </w:pPr>
          </w:p>
        </w:tc>
        <w:tc>
          <w:tcPr>
            <w:tcW w:w="1734" w:type="pct"/>
            <w:vAlign w:val="center"/>
          </w:tcPr>
          <w:p>
            <w:pPr>
              <w:jc w:val="center"/>
              <w:textAlignment w:val="center"/>
              <w:rPr>
                <w:szCs w:val="21"/>
              </w:rPr>
            </w:pPr>
          </w:p>
        </w:tc>
        <w:tc>
          <w:tcPr>
            <w:tcW w:w="975" w:type="pct"/>
            <w:vAlign w:val="center"/>
          </w:tcPr>
          <w:p>
            <w:pPr>
              <w:textAlignment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7" w:type="pct"/>
            <w:vAlign w:val="bottom"/>
          </w:tcPr>
          <w:p>
            <w:pPr>
              <w:jc w:val="center"/>
              <w:textAlignment w:val="center"/>
              <w:rPr>
                <w:szCs w:val="21"/>
              </w:rPr>
            </w:pPr>
          </w:p>
        </w:tc>
        <w:tc>
          <w:tcPr>
            <w:tcW w:w="1093" w:type="pct"/>
            <w:vAlign w:val="center"/>
          </w:tcPr>
          <w:p>
            <w:pPr>
              <w:jc w:val="center"/>
              <w:textAlignment w:val="center"/>
              <w:rPr>
                <w:szCs w:val="21"/>
              </w:rPr>
            </w:pPr>
          </w:p>
        </w:tc>
        <w:tc>
          <w:tcPr>
            <w:tcW w:w="681" w:type="pct"/>
            <w:vAlign w:val="center"/>
          </w:tcPr>
          <w:p>
            <w:pPr>
              <w:jc w:val="center"/>
              <w:textAlignment w:val="center"/>
              <w:rPr>
                <w:szCs w:val="21"/>
              </w:rPr>
            </w:pPr>
          </w:p>
        </w:tc>
        <w:tc>
          <w:tcPr>
            <w:tcW w:w="1734" w:type="pct"/>
            <w:vAlign w:val="center"/>
          </w:tcPr>
          <w:p>
            <w:pPr>
              <w:jc w:val="center"/>
              <w:textAlignment w:val="center"/>
              <w:rPr>
                <w:szCs w:val="21"/>
              </w:rPr>
            </w:pPr>
          </w:p>
        </w:tc>
        <w:tc>
          <w:tcPr>
            <w:tcW w:w="975" w:type="pct"/>
            <w:vAlign w:val="center"/>
          </w:tcPr>
          <w:p>
            <w:pPr>
              <w:textAlignment w:val="center"/>
              <w:rPr>
                <w:szCs w:val="21"/>
              </w:rPr>
            </w:pPr>
          </w:p>
        </w:tc>
      </w:tr>
    </w:tbl>
    <w:p>
      <w:pPr>
        <w:tabs>
          <w:tab w:val="left" w:pos="7088"/>
        </w:tabs>
        <w:adjustRightInd w:val="0"/>
        <w:snapToGrid w:val="0"/>
        <w:spacing w:line="360" w:lineRule="auto"/>
        <w:ind w:right="1070"/>
        <w:rPr>
          <w:sz w:val="28"/>
          <w:szCs w:val="28"/>
        </w:rPr>
      </w:pPr>
    </w:p>
    <w:p>
      <w:pPr>
        <w:widowControl/>
        <w:jc w:val="left"/>
        <w:rPr>
          <w:sz w:val="28"/>
          <w:szCs w:val="28"/>
        </w:rPr>
      </w:pPr>
    </w:p>
    <w:sectPr>
      <w:pgSz w:w="11900" w:h="16840"/>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994058"/>
      <w:docPartObj>
        <w:docPartGallery w:val="autotext"/>
      </w:docPartObj>
    </w:sdtPr>
    <w:sdtEndPr>
      <w:rPr>
        <w:sz w:val="28"/>
      </w:rPr>
    </w:sdtEndPr>
    <w:sdtContent>
      <w:p>
        <w:pPr>
          <w:pStyle w:val="6"/>
          <w:jc w:val="center"/>
          <w:rPr>
            <w:sz w:val="28"/>
          </w:rPr>
        </w:pPr>
        <w:r>
          <w:rPr>
            <w:sz w:val="28"/>
          </w:rPr>
          <w:fldChar w:fldCharType="begin"/>
        </w:r>
        <w:r>
          <w:rPr>
            <w:sz w:val="28"/>
          </w:rPr>
          <w:instrText xml:space="preserve">PAGE   \* MERGEFORMAT</w:instrText>
        </w:r>
        <w:r>
          <w:rPr>
            <w:sz w:val="28"/>
          </w:rPr>
          <w:fldChar w:fldCharType="separate"/>
        </w:r>
        <w:r>
          <w:rPr>
            <w:sz w:val="28"/>
            <w:lang w:val="zh-CN"/>
          </w:rPr>
          <w:t>-</w:t>
        </w:r>
        <w:r>
          <w:rPr>
            <w:sz w:val="28"/>
          </w:rPr>
          <w:t xml:space="preserve"> 9 -</w:t>
        </w:r>
        <w:r>
          <w:rPr>
            <w:sz w:val="28"/>
            <w:lang w:val="zh-CN"/>
          </w:rP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9"/>
      </w:pPr>
      <w:r>
        <w:rPr>
          <w:rStyle w:val="14"/>
        </w:rPr>
        <w:footnoteRef/>
      </w:r>
      <w:r>
        <w:t xml:space="preserve"> </w:t>
      </w:r>
      <w:r>
        <w:rPr>
          <w:rFonts w:hint="eastAsia"/>
        </w:rPr>
        <w:t>如</w:t>
      </w:r>
      <w:r>
        <w:t>思政</w:t>
      </w:r>
      <w:r>
        <w:rPr>
          <w:rFonts w:hint="eastAsia"/>
        </w:rPr>
        <w:t>课程</w:t>
      </w:r>
      <w:r>
        <w:t>、通识</w:t>
      </w:r>
      <w:r>
        <w:rPr>
          <w:rFonts w:hint="eastAsia"/>
        </w:rPr>
        <w:t>课程</w:t>
      </w:r>
      <w:r>
        <w:t>、</w:t>
      </w:r>
      <w:r>
        <w:rPr>
          <w:rFonts w:hint="eastAsia"/>
        </w:rPr>
        <w:t>公共</w:t>
      </w:r>
      <w:r>
        <w:t>基础课程、专业课程等</w:t>
      </w:r>
    </w:p>
  </w:footnote>
  <w:footnote w:id="1">
    <w:p>
      <w:pPr>
        <w:pStyle w:val="9"/>
      </w:pPr>
      <w:r>
        <w:rPr>
          <w:rStyle w:val="14"/>
        </w:rPr>
        <w:footnoteRef/>
      </w:r>
      <w:r>
        <w:t xml:space="preserve"> </w:t>
      </w:r>
      <w:r>
        <w:rPr>
          <w:rFonts w:hint="eastAsia"/>
        </w:rPr>
        <w:t>按照教育部颁布的《普通高等学校本科专业目录（2020年版）》的学科门类填写：哲学—01，经济学—02，法学—03，教育学—04，文学—05，历史学—06，理学—07，工学—08，农学—09，医学—10，管理学—12，艺术学－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26E22"/>
    <w:multiLevelType w:val="multilevel"/>
    <w:tmpl w:val="42126E22"/>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7B4024D4"/>
    <w:multiLevelType w:val="multilevel"/>
    <w:tmpl w:val="7B4024D4"/>
    <w:lvl w:ilvl="0" w:tentative="0">
      <w:start w:val="1"/>
      <w:numFmt w:val="japaneseCounting"/>
      <w:lvlText w:val="（%1）"/>
      <w:lvlJc w:val="left"/>
      <w:pPr>
        <w:ind w:left="1650" w:hanging="108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B8C"/>
    <w:rsid w:val="00000DB5"/>
    <w:rsid w:val="000051D8"/>
    <w:rsid w:val="0000560C"/>
    <w:rsid w:val="00005B40"/>
    <w:rsid w:val="000067F8"/>
    <w:rsid w:val="00007992"/>
    <w:rsid w:val="00010274"/>
    <w:rsid w:val="000144CF"/>
    <w:rsid w:val="000215A6"/>
    <w:rsid w:val="00022418"/>
    <w:rsid w:val="00034DAF"/>
    <w:rsid w:val="00042265"/>
    <w:rsid w:val="0004383D"/>
    <w:rsid w:val="00054741"/>
    <w:rsid w:val="00062046"/>
    <w:rsid w:val="000651FC"/>
    <w:rsid w:val="0006769C"/>
    <w:rsid w:val="00075247"/>
    <w:rsid w:val="00086677"/>
    <w:rsid w:val="00086A75"/>
    <w:rsid w:val="000923C6"/>
    <w:rsid w:val="000935A6"/>
    <w:rsid w:val="00097AFB"/>
    <w:rsid w:val="000A15B9"/>
    <w:rsid w:val="000A2022"/>
    <w:rsid w:val="000B176E"/>
    <w:rsid w:val="000B20A0"/>
    <w:rsid w:val="000B508F"/>
    <w:rsid w:val="000C1B6D"/>
    <w:rsid w:val="000C2D8B"/>
    <w:rsid w:val="000C67A5"/>
    <w:rsid w:val="000C69E7"/>
    <w:rsid w:val="000E22BA"/>
    <w:rsid w:val="000E3FC8"/>
    <w:rsid w:val="000E4895"/>
    <w:rsid w:val="000E7804"/>
    <w:rsid w:val="000E7980"/>
    <w:rsid w:val="000F0D3E"/>
    <w:rsid w:val="000F2EC9"/>
    <w:rsid w:val="00102CDD"/>
    <w:rsid w:val="001032A2"/>
    <w:rsid w:val="00106006"/>
    <w:rsid w:val="00115003"/>
    <w:rsid w:val="001154D0"/>
    <w:rsid w:val="00121FC2"/>
    <w:rsid w:val="001257A6"/>
    <w:rsid w:val="001410CA"/>
    <w:rsid w:val="00146A0B"/>
    <w:rsid w:val="00153202"/>
    <w:rsid w:val="00157FB9"/>
    <w:rsid w:val="00161DE4"/>
    <w:rsid w:val="001654BF"/>
    <w:rsid w:val="00165856"/>
    <w:rsid w:val="00167467"/>
    <w:rsid w:val="00171349"/>
    <w:rsid w:val="001728EA"/>
    <w:rsid w:val="00173ECB"/>
    <w:rsid w:val="00177EFE"/>
    <w:rsid w:val="00180BEE"/>
    <w:rsid w:val="001904F4"/>
    <w:rsid w:val="00195C3C"/>
    <w:rsid w:val="001A2A9E"/>
    <w:rsid w:val="001A6474"/>
    <w:rsid w:val="001A7EA1"/>
    <w:rsid w:val="001B0095"/>
    <w:rsid w:val="001B1729"/>
    <w:rsid w:val="001C224A"/>
    <w:rsid w:val="001C2552"/>
    <w:rsid w:val="001C4283"/>
    <w:rsid w:val="001D5DAC"/>
    <w:rsid w:val="001D5F30"/>
    <w:rsid w:val="001E43CB"/>
    <w:rsid w:val="001F1DCB"/>
    <w:rsid w:val="001F61A0"/>
    <w:rsid w:val="001F749B"/>
    <w:rsid w:val="00212BD8"/>
    <w:rsid w:val="0021300B"/>
    <w:rsid w:val="00221D39"/>
    <w:rsid w:val="00224BB9"/>
    <w:rsid w:val="002276D5"/>
    <w:rsid w:val="002314C4"/>
    <w:rsid w:val="002323F8"/>
    <w:rsid w:val="0023437B"/>
    <w:rsid w:val="00245849"/>
    <w:rsid w:val="00247EB6"/>
    <w:rsid w:val="00261D82"/>
    <w:rsid w:val="002624CB"/>
    <w:rsid w:val="00262AB1"/>
    <w:rsid w:val="002643B1"/>
    <w:rsid w:val="002673E3"/>
    <w:rsid w:val="002740AB"/>
    <w:rsid w:val="002804C8"/>
    <w:rsid w:val="002813AF"/>
    <w:rsid w:val="00282579"/>
    <w:rsid w:val="00282CEC"/>
    <w:rsid w:val="00286522"/>
    <w:rsid w:val="00286643"/>
    <w:rsid w:val="00291157"/>
    <w:rsid w:val="00292E7C"/>
    <w:rsid w:val="0029690E"/>
    <w:rsid w:val="002A3030"/>
    <w:rsid w:val="002A3449"/>
    <w:rsid w:val="002A5BD5"/>
    <w:rsid w:val="002B3EDB"/>
    <w:rsid w:val="002B7799"/>
    <w:rsid w:val="002C338D"/>
    <w:rsid w:val="002D19FA"/>
    <w:rsid w:val="002D2511"/>
    <w:rsid w:val="002D31A3"/>
    <w:rsid w:val="002D362C"/>
    <w:rsid w:val="002D6325"/>
    <w:rsid w:val="002E13EC"/>
    <w:rsid w:val="002F0CFD"/>
    <w:rsid w:val="002F24FA"/>
    <w:rsid w:val="002F3C5A"/>
    <w:rsid w:val="002F505E"/>
    <w:rsid w:val="00305C22"/>
    <w:rsid w:val="00311D07"/>
    <w:rsid w:val="0031332C"/>
    <w:rsid w:val="0032105E"/>
    <w:rsid w:val="00325FDA"/>
    <w:rsid w:val="00327739"/>
    <w:rsid w:val="00327B4E"/>
    <w:rsid w:val="003303FD"/>
    <w:rsid w:val="003339BF"/>
    <w:rsid w:val="00350321"/>
    <w:rsid w:val="00351DB9"/>
    <w:rsid w:val="00353F79"/>
    <w:rsid w:val="00362634"/>
    <w:rsid w:val="003639CC"/>
    <w:rsid w:val="0037005B"/>
    <w:rsid w:val="00370F44"/>
    <w:rsid w:val="00372391"/>
    <w:rsid w:val="00384437"/>
    <w:rsid w:val="00384E07"/>
    <w:rsid w:val="00391845"/>
    <w:rsid w:val="003A2A67"/>
    <w:rsid w:val="003A452C"/>
    <w:rsid w:val="003A4C5F"/>
    <w:rsid w:val="003A6CC5"/>
    <w:rsid w:val="003B6760"/>
    <w:rsid w:val="003C0A80"/>
    <w:rsid w:val="003C4F84"/>
    <w:rsid w:val="003C5E70"/>
    <w:rsid w:val="003D5261"/>
    <w:rsid w:val="003D57B5"/>
    <w:rsid w:val="003D7EA0"/>
    <w:rsid w:val="003E18A2"/>
    <w:rsid w:val="003F222D"/>
    <w:rsid w:val="00401379"/>
    <w:rsid w:val="00403DC0"/>
    <w:rsid w:val="00407D7E"/>
    <w:rsid w:val="004122C6"/>
    <w:rsid w:val="00412538"/>
    <w:rsid w:val="00427332"/>
    <w:rsid w:val="00430AFE"/>
    <w:rsid w:val="0043654C"/>
    <w:rsid w:val="004377A0"/>
    <w:rsid w:val="00442974"/>
    <w:rsid w:val="004444EB"/>
    <w:rsid w:val="00446475"/>
    <w:rsid w:val="00450EF5"/>
    <w:rsid w:val="00462CC1"/>
    <w:rsid w:val="0046396A"/>
    <w:rsid w:val="004676A8"/>
    <w:rsid w:val="00470661"/>
    <w:rsid w:val="00475ACE"/>
    <w:rsid w:val="0047605D"/>
    <w:rsid w:val="00476B15"/>
    <w:rsid w:val="00477658"/>
    <w:rsid w:val="00481721"/>
    <w:rsid w:val="00490939"/>
    <w:rsid w:val="00490E7D"/>
    <w:rsid w:val="00492090"/>
    <w:rsid w:val="0049479B"/>
    <w:rsid w:val="00494D22"/>
    <w:rsid w:val="004974E8"/>
    <w:rsid w:val="004A5CA7"/>
    <w:rsid w:val="004B129F"/>
    <w:rsid w:val="004B1623"/>
    <w:rsid w:val="004B5850"/>
    <w:rsid w:val="004B5E1A"/>
    <w:rsid w:val="004B6E42"/>
    <w:rsid w:val="004C1EB5"/>
    <w:rsid w:val="004C256D"/>
    <w:rsid w:val="004C27E5"/>
    <w:rsid w:val="004C6FC4"/>
    <w:rsid w:val="004C7E6B"/>
    <w:rsid w:val="004D1593"/>
    <w:rsid w:val="004E4AC0"/>
    <w:rsid w:val="004E546A"/>
    <w:rsid w:val="004E74E5"/>
    <w:rsid w:val="004E79A3"/>
    <w:rsid w:val="004F5B89"/>
    <w:rsid w:val="00505763"/>
    <w:rsid w:val="00506150"/>
    <w:rsid w:val="00512225"/>
    <w:rsid w:val="00512BE3"/>
    <w:rsid w:val="00517B0D"/>
    <w:rsid w:val="005219E1"/>
    <w:rsid w:val="00521BAC"/>
    <w:rsid w:val="00523B31"/>
    <w:rsid w:val="00523E54"/>
    <w:rsid w:val="00524234"/>
    <w:rsid w:val="00524D9A"/>
    <w:rsid w:val="0052641D"/>
    <w:rsid w:val="00526FE1"/>
    <w:rsid w:val="00532AE8"/>
    <w:rsid w:val="00534B3B"/>
    <w:rsid w:val="00535A7D"/>
    <w:rsid w:val="005364F4"/>
    <w:rsid w:val="0053780D"/>
    <w:rsid w:val="00537C2C"/>
    <w:rsid w:val="00540ACD"/>
    <w:rsid w:val="00541B17"/>
    <w:rsid w:val="00544479"/>
    <w:rsid w:val="00545773"/>
    <w:rsid w:val="0054700E"/>
    <w:rsid w:val="00554874"/>
    <w:rsid w:val="00554AA6"/>
    <w:rsid w:val="00554E24"/>
    <w:rsid w:val="00557DF7"/>
    <w:rsid w:val="0056755D"/>
    <w:rsid w:val="00567C3B"/>
    <w:rsid w:val="005964DF"/>
    <w:rsid w:val="00596612"/>
    <w:rsid w:val="00596C0C"/>
    <w:rsid w:val="00596C34"/>
    <w:rsid w:val="00596ED3"/>
    <w:rsid w:val="005A15BB"/>
    <w:rsid w:val="005A50BA"/>
    <w:rsid w:val="005A55EB"/>
    <w:rsid w:val="005B2D8F"/>
    <w:rsid w:val="005B473C"/>
    <w:rsid w:val="005C1310"/>
    <w:rsid w:val="005C4E19"/>
    <w:rsid w:val="005D29D3"/>
    <w:rsid w:val="005D5406"/>
    <w:rsid w:val="005E0271"/>
    <w:rsid w:val="005E06AE"/>
    <w:rsid w:val="005E0A2A"/>
    <w:rsid w:val="005F7A09"/>
    <w:rsid w:val="0060230C"/>
    <w:rsid w:val="00603104"/>
    <w:rsid w:val="00606745"/>
    <w:rsid w:val="00611196"/>
    <w:rsid w:val="00613666"/>
    <w:rsid w:val="006245CA"/>
    <w:rsid w:val="00625F5A"/>
    <w:rsid w:val="00630E9C"/>
    <w:rsid w:val="00631FF0"/>
    <w:rsid w:val="00632504"/>
    <w:rsid w:val="00635553"/>
    <w:rsid w:val="00635980"/>
    <w:rsid w:val="00635B6B"/>
    <w:rsid w:val="006430F4"/>
    <w:rsid w:val="006451ED"/>
    <w:rsid w:val="006456C0"/>
    <w:rsid w:val="00645D9C"/>
    <w:rsid w:val="00655444"/>
    <w:rsid w:val="006556B9"/>
    <w:rsid w:val="00655CAE"/>
    <w:rsid w:val="006566F7"/>
    <w:rsid w:val="00663709"/>
    <w:rsid w:val="00664465"/>
    <w:rsid w:val="00664971"/>
    <w:rsid w:val="00664C07"/>
    <w:rsid w:val="006652F3"/>
    <w:rsid w:val="0066537A"/>
    <w:rsid w:val="0067675B"/>
    <w:rsid w:val="0068389B"/>
    <w:rsid w:val="0068495D"/>
    <w:rsid w:val="00685A38"/>
    <w:rsid w:val="0069424F"/>
    <w:rsid w:val="006945B9"/>
    <w:rsid w:val="00696932"/>
    <w:rsid w:val="00696D0A"/>
    <w:rsid w:val="006A2B6E"/>
    <w:rsid w:val="006A5545"/>
    <w:rsid w:val="006B1385"/>
    <w:rsid w:val="006B2541"/>
    <w:rsid w:val="006B73A6"/>
    <w:rsid w:val="006C29BD"/>
    <w:rsid w:val="006C4730"/>
    <w:rsid w:val="006C65FC"/>
    <w:rsid w:val="006D1260"/>
    <w:rsid w:val="006D176E"/>
    <w:rsid w:val="006D3534"/>
    <w:rsid w:val="006E112D"/>
    <w:rsid w:val="006E17B7"/>
    <w:rsid w:val="006E4162"/>
    <w:rsid w:val="006E42A8"/>
    <w:rsid w:val="006F0BC2"/>
    <w:rsid w:val="006F583B"/>
    <w:rsid w:val="0070346C"/>
    <w:rsid w:val="00706538"/>
    <w:rsid w:val="00710AFB"/>
    <w:rsid w:val="007148BF"/>
    <w:rsid w:val="00730AB2"/>
    <w:rsid w:val="00730FAE"/>
    <w:rsid w:val="00731E96"/>
    <w:rsid w:val="00734501"/>
    <w:rsid w:val="007361F5"/>
    <w:rsid w:val="0074414F"/>
    <w:rsid w:val="007468B2"/>
    <w:rsid w:val="00752248"/>
    <w:rsid w:val="007573E6"/>
    <w:rsid w:val="0076128C"/>
    <w:rsid w:val="007616EE"/>
    <w:rsid w:val="0076357A"/>
    <w:rsid w:val="00764455"/>
    <w:rsid w:val="0077035B"/>
    <w:rsid w:val="00770760"/>
    <w:rsid w:val="007743AA"/>
    <w:rsid w:val="00782A66"/>
    <w:rsid w:val="0078351B"/>
    <w:rsid w:val="00785076"/>
    <w:rsid w:val="00792B6C"/>
    <w:rsid w:val="0079437B"/>
    <w:rsid w:val="007948A0"/>
    <w:rsid w:val="00795B8C"/>
    <w:rsid w:val="007A1BC1"/>
    <w:rsid w:val="007A2C77"/>
    <w:rsid w:val="007A3F9D"/>
    <w:rsid w:val="007A6563"/>
    <w:rsid w:val="007B287A"/>
    <w:rsid w:val="007C02ED"/>
    <w:rsid w:val="007C2AF0"/>
    <w:rsid w:val="007C572F"/>
    <w:rsid w:val="007C573C"/>
    <w:rsid w:val="007C59F3"/>
    <w:rsid w:val="007D358F"/>
    <w:rsid w:val="007E4FBA"/>
    <w:rsid w:val="007F67C2"/>
    <w:rsid w:val="007F6C6B"/>
    <w:rsid w:val="00801385"/>
    <w:rsid w:val="0080290D"/>
    <w:rsid w:val="00813767"/>
    <w:rsid w:val="0081684D"/>
    <w:rsid w:val="008208B9"/>
    <w:rsid w:val="00824448"/>
    <w:rsid w:val="00824735"/>
    <w:rsid w:val="00824D32"/>
    <w:rsid w:val="00827BF3"/>
    <w:rsid w:val="00830263"/>
    <w:rsid w:val="008343B2"/>
    <w:rsid w:val="0084085E"/>
    <w:rsid w:val="00845A05"/>
    <w:rsid w:val="00850F52"/>
    <w:rsid w:val="00855F59"/>
    <w:rsid w:val="008611B6"/>
    <w:rsid w:val="00864648"/>
    <w:rsid w:val="0086467E"/>
    <w:rsid w:val="00865DF3"/>
    <w:rsid w:val="008712BD"/>
    <w:rsid w:val="0087285A"/>
    <w:rsid w:val="0087459F"/>
    <w:rsid w:val="008817BB"/>
    <w:rsid w:val="00884180"/>
    <w:rsid w:val="00885C23"/>
    <w:rsid w:val="00887A60"/>
    <w:rsid w:val="0089146B"/>
    <w:rsid w:val="00892564"/>
    <w:rsid w:val="008937A8"/>
    <w:rsid w:val="008950DA"/>
    <w:rsid w:val="00895962"/>
    <w:rsid w:val="00897027"/>
    <w:rsid w:val="00897C39"/>
    <w:rsid w:val="008A1A5F"/>
    <w:rsid w:val="008A42D6"/>
    <w:rsid w:val="008A71F3"/>
    <w:rsid w:val="008B64E9"/>
    <w:rsid w:val="008C24E8"/>
    <w:rsid w:val="008C53C4"/>
    <w:rsid w:val="008D5AAD"/>
    <w:rsid w:val="008E1AC4"/>
    <w:rsid w:val="008E1B29"/>
    <w:rsid w:val="008E1D42"/>
    <w:rsid w:val="008F158E"/>
    <w:rsid w:val="00900389"/>
    <w:rsid w:val="00903EA5"/>
    <w:rsid w:val="00905400"/>
    <w:rsid w:val="0090597D"/>
    <w:rsid w:val="00910F4D"/>
    <w:rsid w:val="00915ADB"/>
    <w:rsid w:val="00915F8F"/>
    <w:rsid w:val="009231EC"/>
    <w:rsid w:val="00930BB3"/>
    <w:rsid w:val="00934402"/>
    <w:rsid w:val="00951788"/>
    <w:rsid w:val="00952A11"/>
    <w:rsid w:val="00957FB5"/>
    <w:rsid w:val="00960C61"/>
    <w:rsid w:val="00963BC3"/>
    <w:rsid w:val="009647CC"/>
    <w:rsid w:val="009709C6"/>
    <w:rsid w:val="00972F58"/>
    <w:rsid w:val="009763CD"/>
    <w:rsid w:val="00980F6A"/>
    <w:rsid w:val="0098141A"/>
    <w:rsid w:val="00990731"/>
    <w:rsid w:val="00993BE0"/>
    <w:rsid w:val="009961A8"/>
    <w:rsid w:val="009A0D9E"/>
    <w:rsid w:val="009A106D"/>
    <w:rsid w:val="009A6FBC"/>
    <w:rsid w:val="009B6FA9"/>
    <w:rsid w:val="009C2E78"/>
    <w:rsid w:val="009C3590"/>
    <w:rsid w:val="009C5BAD"/>
    <w:rsid w:val="009C730B"/>
    <w:rsid w:val="009C7B0A"/>
    <w:rsid w:val="009E0660"/>
    <w:rsid w:val="009E3C7F"/>
    <w:rsid w:val="009E656B"/>
    <w:rsid w:val="009F6B9E"/>
    <w:rsid w:val="009F73D5"/>
    <w:rsid w:val="00A04DA4"/>
    <w:rsid w:val="00A04FD9"/>
    <w:rsid w:val="00A13959"/>
    <w:rsid w:val="00A200FC"/>
    <w:rsid w:val="00A320F3"/>
    <w:rsid w:val="00A342DB"/>
    <w:rsid w:val="00A360B6"/>
    <w:rsid w:val="00A4251F"/>
    <w:rsid w:val="00A52FF2"/>
    <w:rsid w:val="00A54DA0"/>
    <w:rsid w:val="00A552A1"/>
    <w:rsid w:val="00A556BF"/>
    <w:rsid w:val="00A605CB"/>
    <w:rsid w:val="00A631BE"/>
    <w:rsid w:val="00A95437"/>
    <w:rsid w:val="00A975EF"/>
    <w:rsid w:val="00AA0680"/>
    <w:rsid w:val="00AA0A01"/>
    <w:rsid w:val="00AA13BF"/>
    <w:rsid w:val="00AA407B"/>
    <w:rsid w:val="00AB0413"/>
    <w:rsid w:val="00AB1C23"/>
    <w:rsid w:val="00AB3579"/>
    <w:rsid w:val="00AB4B09"/>
    <w:rsid w:val="00AB6828"/>
    <w:rsid w:val="00AC5AE9"/>
    <w:rsid w:val="00AD00CE"/>
    <w:rsid w:val="00AD053D"/>
    <w:rsid w:val="00AD16A5"/>
    <w:rsid w:val="00AD1B69"/>
    <w:rsid w:val="00AE197C"/>
    <w:rsid w:val="00AE7E6A"/>
    <w:rsid w:val="00AF006A"/>
    <w:rsid w:val="00AF612B"/>
    <w:rsid w:val="00AF6FD0"/>
    <w:rsid w:val="00AF7C9D"/>
    <w:rsid w:val="00B00B52"/>
    <w:rsid w:val="00B027F4"/>
    <w:rsid w:val="00B0377B"/>
    <w:rsid w:val="00B049BD"/>
    <w:rsid w:val="00B07868"/>
    <w:rsid w:val="00B10B3E"/>
    <w:rsid w:val="00B122E2"/>
    <w:rsid w:val="00B207B1"/>
    <w:rsid w:val="00B24426"/>
    <w:rsid w:val="00B32C90"/>
    <w:rsid w:val="00B32FB3"/>
    <w:rsid w:val="00B33AA6"/>
    <w:rsid w:val="00B4188A"/>
    <w:rsid w:val="00B4757B"/>
    <w:rsid w:val="00B47D30"/>
    <w:rsid w:val="00B57286"/>
    <w:rsid w:val="00B6201C"/>
    <w:rsid w:val="00B66C53"/>
    <w:rsid w:val="00B704A0"/>
    <w:rsid w:val="00B71E3E"/>
    <w:rsid w:val="00B76082"/>
    <w:rsid w:val="00B810A0"/>
    <w:rsid w:val="00B82D65"/>
    <w:rsid w:val="00B90AEA"/>
    <w:rsid w:val="00B92A6E"/>
    <w:rsid w:val="00B963AA"/>
    <w:rsid w:val="00B96490"/>
    <w:rsid w:val="00BA0D22"/>
    <w:rsid w:val="00BA2763"/>
    <w:rsid w:val="00BA4A32"/>
    <w:rsid w:val="00BB218A"/>
    <w:rsid w:val="00BC088B"/>
    <w:rsid w:val="00BC294E"/>
    <w:rsid w:val="00BC2FB7"/>
    <w:rsid w:val="00BC60C4"/>
    <w:rsid w:val="00BC654B"/>
    <w:rsid w:val="00BD417E"/>
    <w:rsid w:val="00BD613B"/>
    <w:rsid w:val="00BF1A51"/>
    <w:rsid w:val="00BF3E8F"/>
    <w:rsid w:val="00C13F58"/>
    <w:rsid w:val="00C15285"/>
    <w:rsid w:val="00C1550C"/>
    <w:rsid w:val="00C1783A"/>
    <w:rsid w:val="00C2374A"/>
    <w:rsid w:val="00C252F0"/>
    <w:rsid w:val="00C318D1"/>
    <w:rsid w:val="00C461C7"/>
    <w:rsid w:val="00C47871"/>
    <w:rsid w:val="00C5468C"/>
    <w:rsid w:val="00C61473"/>
    <w:rsid w:val="00C67D87"/>
    <w:rsid w:val="00C72258"/>
    <w:rsid w:val="00C77165"/>
    <w:rsid w:val="00C814CF"/>
    <w:rsid w:val="00C82E9F"/>
    <w:rsid w:val="00C8445A"/>
    <w:rsid w:val="00C90C75"/>
    <w:rsid w:val="00C90DD5"/>
    <w:rsid w:val="00C90FF7"/>
    <w:rsid w:val="00C912B1"/>
    <w:rsid w:val="00C9679A"/>
    <w:rsid w:val="00CA039C"/>
    <w:rsid w:val="00CA1FC8"/>
    <w:rsid w:val="00CA6301"/>
    <w:rsid w:val="00CA6896"/>
    <w:rsid w:val="00CA69C9"/>
    <w:rsid w:val="00CB5F51"/>
    <w:rsid w:val="00CC4D8E"/>
    <w:rsid w:val="00CC7B2A"/>
    <w:rsid w:val="00CC7E91"/>
    <w:rsid w:val="00CD01A3"/>
    <w:rsid w:val="00CD01FB"/>
    <w:rsid w:val="00CD0598"/>
    <w:rsid w:val="00CD0CC4"/>
    <w:rsid w:val="00CD13F5"/>
    <w:rsid w:val="00CD2FBC"/>
    <w:rsid w:val="00CD775D"/>
    <w:rsid w:val="00CE2337"/>
    <w:rsid w:val="00CF0CC4"/>
    <w:rsid w:val="00CF18FE"/>
    <w:rsid w:val="00CF6551"/>
    <w:rsid w:val="00D0155F"/>
    <w:rsid w:val="00D02205"/>
    <w:rsid w:val="00D06D2F"/>
    <w:rsid w:val="00D10DD3"/>
    <w:rsid w:val="00D15F71"/>
    <w:rsid w:val="00D214E6"/>
    <w:rsid w:val="00D22CB7"/>
    <w:rsid w:val="00D30F0E"/>
    <w:rsid w:val="00D31BB0"/>
    <w:rsid w:val="00D377D2"/>
    <w:rsid w:val="00D437CE"/>
    <w:rsid w:val="00D43868"/>
    <w:rsid w:val="00D43954"/>
    <w:rsid w:val="00D44A1D"/>
    <w:rsid w:val="00D472BB"/>
    <w:rsid w:val="00D473F4"/>
    <w:rsid w:val="00D47CD0"/>
    <w:rsid w:val="00D504C0"/>
    <w:rsid w:val="00D50CA6"/>
    <w:rsid w:val="00D5644B"/>
    <w:rsid w:val="00D64721"/>
    <w:rsid w:val="00D65BDD"/>
    <w:rsid w:val="00D65FA8"/>
    <w:rsid w:val="00D662C4"/>
    <w:rsid w:val="00D757AA"/>
    <w:rsid w:val="00D75C41"/>
    <w:rsid w:val="00D80ED6"/>
    <w:rsid w:val="00D80EE2"/>
    <w:rsid w:val="00D814D0"/>
    <w:rsid w:val="00D84E06"/>
    <w:rsid w:val="00D86E79"/>
    <w:rsid w:val="00D86FB9"/>
    <w:rsid w:val="00D91D6C"/>
    <w:rsid w:val="00DB0269"/>
    <w:rsid w:val="00DB18DE"/>
    <w:rsid w:val="00DB71AF"/>
    <w:rsid w:val="00DC67D0"/>
    <w:rsid w:val="00DC791E"/>
    <w:rsid w:val="00DD02EB"/>
    <w:rsid w:val="00DD6089"/>
    <w:rsid w:val="00DE06C7"/>
    <w:rsid w:val="00DE27F2"/>
    <w:rsid w:val="00DE3834"/>
    <w:rsid w:val="00DE445A"/>
    <w:rsid w:val="00DE6061"/>
    <w:rsid w:val="00DE62E0"/>
    <w:rsid w:val="00DE6D06"/>
    <w:rsid w:val="00DF51FA"/>
    <w:rsid w:val="00E023D5"/>
    <w:rsid w:val="00E100C4"/>
    <w:rsid w:val="00E202FA"/>
    <w:rsid w:val="00E20851"/>
    <w:rsid w:val="00E278F0"/>
    <w:rsid w:val="00E32574"/>
    <w:rsid w:val="00E34EC6"/>
    <w:rsid w:val="00E376B6"/>
    <w:rsid w:val="00E44A2E"/>
    <w:rsid w:val="00E547B3"/>
    <w:rsid w:val="00E55B68"/>
    <w:rsid w:val="00E56B88"/>
    <w:rsid w:val="00E577CE"/>
    <w:rsid w:val="00E60216"/>
    <w:rsid w:val="00E627FE"/>
    <w:rsid w:val="00E7431B"/>
    <w:rsid w:val="00E80036"/>
    <w:rsid w:val="00E826C5"/>
    <w:rsid w:val="00E82A32"/>
    <w:rsid w:val="00E82CD7"/>
    <w:rsid w:val="00E83767"/>
    <w:rsid w:val="00E839A8"/>
    <w:rsid w:val="00E86B44"/>
    <w:rsid w:val="00E9094E"/>
    <w:rsid w:val="00E92EA3"/>
    <w:rsid w:val="00E93CF9"/>
    <w:rsid w:val="00E952D6"/>
    <w:rsid w:val="00EA38CC"/>
    <w:rsid w:val="00EA48D6"/>
    <w:rsid w:val="00EB284C"/>
    <w:rsid w:val="00EB6440"/>
    <w:rsid w:val="00EC01CF"/>
    <w:rsid w:val="00EC0C90"/>
    <w:rsid w:val="00EC1583"/>
    <w:rsid w:val="00EC3777"/>
    <w:rsid w:val="00EC536D"/>
    <w:rsid w:val="00ED05B0"/>
    <w:rsid w:val="00EE34DF"/>
    <w:rsid w:val="00EF252B"/>
    <w:rsid w:val="00EF2FF5"/>
    <w:rsid w:val="00EF3A4D"/>
    <w:rsid w:val="00F017CE"/>
    <w:rsid w:val="00F03215"/>
    <w:rsid w:val="00F04EE6"/>
    <w:rsid w:val="00F11919"/>
    <w:rsid w:val="00F11947"/>
    <w:rsid w:val="00F1350E"/>
    <w:rsid w:val="00F20311"/>
    <w:rsid w:val="00F206E7"/>
    <w:rsid w:val="00F24ABC"/>
    <w:rsid w:val="00F26FAA"/>
    <w:rsid w:val="00F34A8D"/>
    <w:rsid w:val="00F4405A"/>
    <w:rsid w:val="00F476F9"/>
    <w:rsid w:val="00F47F41"/>
    <w:rsid w:val="00F503EC"/>
    <w:rsid w:val="00F51BB3"/>
    <w:rsid w:val="00F56662"/>
    <w:rsid w:val="00F57BC1"/>
    <w:rsid w:val="00F842FA"/>
    <w:rsid w:val="00F84A9C"/>
    <w:rsid w:val="00F86C7C"/>
    <w:rsid w:val="00F902B3"/>
    <w:rsid w:val="00FA3887"/>
    <w:rsid w:val="00FC0309"/>
    <w:rsid w:val="00FC3221"/>
    <w:rsid w:val="00FC3E20"/>
    <w:rsid w:val="00FD4071"/>
    <w:rsid w:val="00FD4193"/>
    <w:rsid w:val="00FD500B"/>
    <w:rsid w:val="00FD63D9"/>
    <w:rsid w:val="00FE49A6"/>
    <w:rsid w:val="0B440847"/>
    <w:rsid w:val="0EE07360"/>
    <w:rsid w:val="1B6B4F37"/>
    <w:rsid w:val="1F632EAE"/>
    <w:rsid w:val="252C401B"/>
    <w:rsid w:val="46BF2824"/>
    <w:rsid w:val="6B4211EF"/>
    <w:rsid w:val="78317827"/>
    <w:rsid w:val="7C5C6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6"/>
    <w:semiHidden/>
    <w:unhideWhenUsed/>
    <w:qFormat/>
    <w:uiPriority w:val="99"/>
    <w:rPr>
      <w:rFonts w:ascii="宋体"/>
      <w:sz w:val="18"/>
      <w:szCs w:val="18"/>
    </w:rPr>
  </w:style>
  <w:style w:type="paragraph" w:styleId="4">
    <w:name w:val="Date"/>
    <w:basedOn w:val="1"/>
    <w:next w:val="1"/>
    <w:link w:val="19"/>
    <w:semiHidden/>
    <w:unhideWhenUsed/>
    <w:qFormat/>
    <w:uiPriority w:val="99"/>
    <w:pPr>
      <w:ind w:left="100" w:leftChars="2500"/>
    </w:pPr>
  </w:style>
  <w:style w:type="paragraph" w:styleId="5">
    <w:name w:val="Balloon Text"/>
    <w:basedOn w:val="1"/>
    <w:link w:val="18"/>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23"/>
    <w:qFormat/>
    <w:uiPriority w:val="11"/>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9">
    <w:name w:val="footnote text"/>
    <w:basedOn w:val="1"/>
    <w:link w:val="20"/>
    <w:qFormat/>
    <w:uiPriority w:val="0"/>
    <w:pPr>
      <w:widowControl/>
      <w:snapToGrid w:val="0"/>
      <w:jc w:val="left"/>
    </w:pPr>
    <w:rPr>
      <w:rFonts w:ascii="Times New Roman" w:hAnsi="Times New Roman" w:eastAsia="等线"/>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footnote reference"/>
    <w:qFormat/>
    <w:uiPriority w:val="0"/>
    <w:rPr>
      <w:rFonts w:ascii="Times New Roman" w:hAnsi="Times New Roman" w:eastAsia="宋体" w:cs="Times New Roman"/>
      <w:vertAlign w:val="superscript"/>
    </w:rPr>
  </w:style>
  <w:style w:type="paragraph" w:styleId="15">
    <w:name w:val="List Paragraph"/>
    <w:basedOn w:val="1"/>
    <w:qFormat/>
    <w:uiPriority w:val="34"/>
    <w:pPr>
      <w:ind w:firstLine="420" w:firstLineChars="200"/>
    </w:pPr>
  </w:style>
  <w:style w:type="character" w:customStyle="1" w:styleId="16">
    <w:name w:val="页眉 字符"/>
    <w:basedOn w:val="12"/>
    <w:link w:val="7"/>
    <w:qFormat/>
    <w:uiPriority w:val="99"/>
    <w:rPr>
      <w:rFonts w:ascii="Calibri" w:hAnsi="Calibri" w:eastAsia="宋体" w:cs="Times New Roman"/>
      <w:sz w:val="18"/>
      <w:szCs w:val="18"/>
    </w:rPr>
  </w:style>
  <w:style w:type="character" w:customStyle="1" w:styleId="17">
    <w:name w:val="页脚 字符"/>
    <w:basedOn w:val="12"/>
    <w:link w:val="6"/>
    <w:qFormat/>
    <w:uiPriority w:val="99"/>
    <w:rPr>
      <w:rFonts w:ascii="Calibri" w:hAnsi="Calibri" w:eastAsia="宋体" w:cs="Times New Roman"/>
      <w:sz w:val="18"/>
      <w:szCs w:val="18"/>
    </w:rPr>
  </w:style>
  <w:style w:type="character" w:customStyle="1" w:styleId="18">
    <w:name w:val="批注框文本 字符"/>
    <w:basedOn w:val="12"/>
    <w:link w:val="5"/>
    <w:semiHidden/>
    <w:qFormat/>
    <w:uiPriority w:val="99"/>
    <w:rPr>
      <w:rFonts w:ascii="Calibri" w:hAnsi="Calibri" w:eastAsia="宋体" w:cs="Times New Roman"/>
      <w:sz w:val="18"/>
      <w:szCs w:val="18"/>
    </w:rPr>
  </w:style>
  <w:style w:type="character" w:customStyle="1" w:styleId="19">
    <w:name w:val="日期 字符"/>
    <w:basedOn w:val="12"/>
    <w:link w:val="4"/>
    <w:semiHidden/>
    <w:qFormat/>
    <w:uiPriority w:val="99"/>
    <w:rPr>
      <w:rFonts w:ascii="Calibri" w:hAnsi="Calibri" w:eastAsia="宋体" w:cs="Times New Roman"/>
      <w:szCs w:val="22"/>
    </w:rPr>
  </w:style>
  <w:style w:type="character" w:customStyle="1" w:styleId="20">
    <w:name w:val="脚注文本 字符"/>
    <w:link w:val="9"/>
    <w:qFormat/>
    <w:uiPriority w:val="0"/>
    <w:rPr>
      <w:rFonts w:ascii="Times New Roman" w:hAnsi="Times New Roman" w:eastAsia="等线" w:cs="Times New Roman"/>
      <w:sz w:val="18"/>
      <w:szCs w:val="18"/>
    </w:rPr>
  </w:style>
  <w:style w:type="character" w:customStyle="1" w:styleId="21">
    <w:name w:val="脚注文本 字符1"/>
    <w:basedOn w:val="12"/>
    <w:semiHidden/>
    <w:qFormat/>
    <w:uiPriority w:val="99"/>
    <w:rPr>
      <w:rFonts w:ascii="Calibri" w:hAnsi="Calibri" w:eastAsia="宋体" w:cs="Times New Roman"/>
      <w:sz w:val="18"/>
      <w:szCs w:val="18"/>
    </w:rPr>
  </w:style>
  <w:style w:type="character" w:customStyle="1" w:styleId="22">
    <w:name w:val="标题 1 字符"/>
    <w:basedOn w:val="12"/>
    <w:link w:val="2"/>
    <w:qFormat/>
    <w:uiPriority w:val="9"/>
    <w:rPr>
      <w:rFonts w:ascii="Calibri" w:hAnsi="Calibri" w:eastAsia="宋体" w:cs="Times New Roman"/>
      <w:b/>
      <w:bCs/>
      <w:kern w:val="44"/>
      <w:sz w:val="44"/>
      <w:szCs w:val="44"/>
    </w:rPr>
  </w:style>
  <w:style w:type="character" w:customStyle="1" w:styleId="23">
    <w:name w:val="副标题 字符"/>
    <w:basedOn w:val="12"/>
    <w:link w:val="8"/>
    <w:qFormat/>
    <w:uiPriority w:val="11"/>
    <w:rPr>
      <w:b/>
      <w:bCs/>
      <w:kern w:val="28"/>
      <w:sz w:val="32"/>
      <w:szCs w:val="32"/>
    </w:rPr>
  </w:style>
  <w:style w:type="character" w:customStyle="1" w:styleId="24">
    <w:name w:val="未处理的提及1"/>
    <w:basedOn w:val="12"/>
    <w:semiHidden/>
    <w:unhideWhenUsed/>
    <w:qFormat/>
    <w:uiPriority w:val="99"/>
    <w:rPr>
      <w:color w:val="605E5C"/>
      <w:shd w:val="clear" w:color="auto" w:fill="E1DFDD"/>
    </w:rPr>
  </w:style>
  <w:style w:type="paragraph" w:customStyle="1" w:styleId="25">
    <w:name w:val="修订1"/>
    <w:hidden/>
    <w:semiHidden/>
    <w:qFormat/>
    <w:uiPriority w:val="99"/>
    <w:rPr>
      <w:rFonts w:ascii="Calibri" w:hAnsi="Calibri" w:eastAsia="宋体" w:cs="Times New Roman"/>
      <w:kern w:val="2"/>
      <w:sz w:val="21"/>
      <w:szCs w:val="22"/>
      <w:lang w:val="en-US" w:eastAsia="zh-CN" w:bidi="ar-SA"/>
    </w:rPr>
  </w:style>
  <w:style w:type="character" w:customStyle="1" w:styleId="26">
    <w:name w:val="文档结构图 字符"/>
    <w:basedOn w:val="12"/>
    <w:link w:val="3"/>
    <w:semiHidden/>
    <w:qFormat/>
    <w:uiPriority w:val="99"/>
    <w:rPr>
      <w:rFonts w:ascii="宋体"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1345</Words>
  <Characters>7670</Characters>
  <Lines>63</Lines>
  <Paragraphs>17</Paragraphs>
  <TotalTime>12</TotalTime>
  <ScaleCrop>false</ScaleCrop>
  <LinksUpToDate>false</LinksUpToDate>
  <CharactersWithSpaces>8998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2020-12-09T03:13:00Z</dcterms:created>
  <dc:creator>Guo Michelle</dc:creator>
  <cp:lastModifiedBy>Answer</cp:lastModifiedBy>
  <cp:lastPrinted>2020-12-07T09:24:00Z</cp:lastPrinted>
  <dcterms:modified xsi:type="dcterms:W3CDTF">2020-12-15T03:14:29Z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